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2E" w:rsidRDefault="00AA7E2E" w:rsidP="00AA7E2E">
      <w:pPr>
        <w:rPr>
          <w:rFonts w:ascii="Arial" w:hAnsi="Arial" w:cs="Arial"/>
        </w:rPr>
      </w:pPr>
      <w:r w:rsidRPr="00F21A60">
        <w:rPr>
          <w:rFonts w:ascii="Arial" w:hAnsi="Arial" w:cs="Arial"/>
        </w:rPr>
        <w:t>Datum:  6.5.2011</w:t>
      </w:r>
      <w:r>
        <w:rPr>
          <w:rFonts w:ascii="Arial" w:hAnsi="Arial" w:cs="Arial"/>
        </w:rPr>
        <w:br/>
      </w:r>
    </w:p>
    <w:p w:rsidR="00AA7E2E" w:rsidRPr="00F21A60" w:rsidRDefault="00AA7E2E" w:rsidP="00AA7E2E">
      <w:pPr>
        <w:rPr>
          <w:rFonts w:ascii="Arial" w:hAnsi="Arial" w:cs="Arial"/>
        </w:rPr>
      </w:pPr>
      <w:r w:rsidRPr="00F21A60">
        <w:rPr>
          <w:rFonts w:ascii="Arial" w:hAnsi="Arial" w:cs="Arial"/>
        </w:rPr>
        <w:t xml:space="preserve">Zadeva:  </w:t>
      </w:r>
      <w:r w:rsidR="00552F05">
        <w:rPr>
          <w:rFonts w:ascii="Arial" w:hAnsi="Arial" w:cs="Arial"/>
        </w:rPr>
        <w:t>Informacija o spremembi</w:t>
      </w:r>
      <w:r w:rsidRPr="00F21A60">
        <w:rPr>
          <w:rFonts w:ascii="Arial" w:hAnsi="Arial" w:cs="Arial"/>
        </w:rPr>
        <w:t xml:space="preserve">  načina  in </w:t>
      </w:r>
      <w:r w:rsidR="00F43C87">
        <w:rPr>
          <w:rFonts w:ascii="Arial" w:hAnsi="Arial" w:cs="Arial"/>
        </w:rPr>
        <w:t xml:space="preserve">spremembi </w:t>
      </w:r>
      <w:r w:rsidRPr="00F21A60">
        <w:rPr>
          <w:rFonts w:ascii="Arial" w:hAnsi="Arial" w:cs="Arial"/>
        </w:rPr>
        <w:t>višine plačevanja oskrbnih stroškov</w:t>
      </w:r>
    </w:p>
    <w:p w:rsidR="00AA7E2E" w:rsidRPr="00F21A60" w:rsidRDefault="00AA7E2E" w:rsidP="00AA7E2E">
      <w:pPr>
        <w:rPr>
          <w:rFonts w:ascii="Arial" w:hAnsi="Arial" w:cs="Arial"/>
        </w:rPr>
      </w:pPr>
    </w:p>
    <w:p w:rsidR="00AA7E2E" w:rsidRPr="00F21A60" w:rsidRDefault="00AA7E2E" w:rsidP="00AA7E2E">
      <w:pPr>
        <w:jc w:val="both"/>
        <w:rPr>
          <w:rStyle w:val="apple-style-span"/>
          <w:rFonts w:ascii="Arial" w:hAnsi="Arial" w:cs="Arial"/>
        </w:rPr>
      </w:pPr>
      <w:r w:rsidRPr="00F21A60">
        <w:rPr>
          <w:rFonts w:ascii="Arial" w:hAnsi="Arial" w:cs="Arial"/>
        </w:rPr>
        <w:t xml:space="preserve">Minister za delo , družino in socialne zadeve </w:t>
      </w:r>
      <w:r w:rsidR="00593B84">
        <w:rPr>
          <w:rFonts w:ascii="Arial" w:hAnsi="Arial" w:cs="Arial"/>
        </w:rPr>
        <w:t>je dne  13.4.2011 izdal</w:t>
      </w:r>
      <w:r w:rsidRPr="00F21A60">
        <w:rPr>
          <w:rFonts w:ascii="Arial" w:hAnsi="Arial" w:cs="Arial"/>
        </w:rPr>
        <w:t xml:space="preserve"> soglasje k cenam, sprejetih na seji  Sveta Doma starejših občanov Črnomelj dne 25.2.2011. Soglasje k cenam pomeni, da je povišanje utemeljeno in skladno  s </w:t>
      </w:r>
      <w:hyperlink r:id="rId7" w:tgtFrame="_blank" w:history="1">
        <w:r w:rsidRPr="00F21A60">
          <w:rPr>
            <w:rStyle w:val="Hiperpovezava"/>
            <w:rFonts w:ascii="Arial" w:hAnsi="Arial" w:cs="Arial"/>
          </w:rPr>
          <w:t>Pravilnikom o metodologiji za oblikovanje cen socialnovarstvenih storitev (Uradni list RS, št. 87/2006, 127/2006, 8/2007, 51/2008)</w:t>
        </w:r>
      </w:hyperlink>
      <w:r w:rsidRPr="00F21A60">
        <w:rPr>
          <w:rStyle w:val="apple-style-span"/>
          <w:rFonts w:ascii="Arial" w:hAnsi="Arial" w:cs="Arial"/>
        </w:rPr>
        <w:t xml:space="preserve">. </w:t>
      </w:r>
    </w:p>
    <w:p w:rsidR="00593B84" w:rsidRDefault="00593B84" w:rsidP="00AA7E2E">
      <w:pPr>
        <w:jc w:val="both"/>
        <w:rPr>
          <w:rFonts w:ascii="Arial" w:hAnsi="Arial" w:cs="Arial"/>
        </w:rPr>
      </w:pPr>
      <w:r>
        <w:rPr>
          <w:rStyle w:val="apple-style-span"/>
          <w:rFonts w:ascii="Arial" w:hAnsi="Arial" w:cs="Arial"/>
        </w:rPr>
        <w:t>Z</w:t>
      </w:r>
      <w:r w:rsidR="00AA7E2E" w:rsidRPr="00F21A60">
        <w:rPr>
          <w:rStyle w:val="apple-style-span"/>
          <w:rFonts w:ascii="Arial" w:hAnsi="Arial" w:cs="Arial"/>
        </w:rPr>
        <w:t xml:space="preserve">aradi novega </w:t>
      </w:r>
      <w:hyperlink r:id="rId8" w:tgtFrame="_blank" w:history="1">
        <w:r w:rsidR="00AA7E2E" w:rsidRPr="00F21A60">
          <w:rPr>
            <w:rStyle w:val="Hiperpovezava"/>
            <w:rFonts w:ascii="Arial" w:hAnsi="Arial" w:cs="Arial"/>
          </w:rPr>
          <w:t>Pravilnika o standardih in normativih socialnovarstvenih storitev (Uradni list RS, št. 45/2010, 28/2011)</w:t>
        </w:r>
      </w:hyperlink>
      <w:r>
        <w:rPr>
          <w:rStyle w:val="apple-style-span"/>
          <w:rFonts w:ascii="Arial" w:hAnsi="Arial" w:cs="Arial"/>
        </w:rPr>
        <w:t xml:space="preserve"> je bilo treba </w:t>
      </w:r>
      <w:r w:rsidR="00AA7E2E" w:rsidRPr="00F21A60">
        <w:rPr>
          <w:rStyle w:val="apple-style-span"/>
          <w:rFonts w:ascii="Arial" w:hAnsi="Arial" w:cs="Arial"/>
        </w:rPr>
        <w:t xml:space="preserve">vpeljati novo kategorijo oskrbe IV, v katero sodijo </w:t>
      </w:r>
      <w:r w:rsidR="00AA7E2E" w:rsidRPr="00F21A60">
        <w:rPr>
          <w:rFonts w:ascii="Arial" w:hAnsi="Arial" w:cs="Arial"/>
        </w:rPr>
        <w:t xml:space="preserve">osebe z zahtevnejšimi dolgotrajnimi težavami v duševnem zdravju, ki zaradi starostne demence ali sorodnih stanj potrebujejo delno ali popolno osebno pomoč in nadzor. Posledično je bilo potrebno spremeniti tudi Izvedbeni dokument o načinu plačevanja oskrbnih stroškov v Domu starejših občanov Črnomelj (objavljen na </w:t>
      </w:r>
      <w:hyperlink r:id="rId9" w:history="1">
        <w:r w:rsidR="00AA7E2E" w:rsidRPr="00F21A60">
          <w:rPr>
            <w:rStyle w:val="Hiperpovezava"/>
            <w:rFonts w:ascii="Arial" w:hAnsi="Arial" w:cs="Arial"/>
          </w:rPr>
          <w:t>http://www.domcrnomelj.si/sl/ceniki/</w:t>
        </w:r>
      </w:hyperlink>
      <w:r w:rsidR="00AA7E2E" w:rsidRPr="00F21A60">
        <w:rPr>
          <w:rFonts w:ascii="Arial" w:hAnsi="Arial" w:cs="Arial"/>
        </w:rPr>
        <w:t xml:space="preserve">). </w:t>
      </w:r>
    </w:p>
    <w:p w:rsidR="00AA7E2E" w:rsidRPr="00F21A60" w:rsidRDefault="00AA7E2E" w:rsidP="00AA7E2E">
      <w:pPr>
        <w:jc w:val="both"/>
        <w:rPr>
          <w:rFonts w:ascii="Arial" w:hAnsi="Arial" w:cs="Arial"/>
        </w:rPr>
      </w:pPr>
      <w:r w:rsidRPr="00F21A60">
        <w:rPr>
          <w:rFonts w:ascii="Arial" w:hAnsi="Arial" w:cs="Arial"/>
        </w:rPr>
        <w:t>Zaradi vsega navedenega bo potrebno na novo določiti vse kategorije oskrbe in zaradi sprememb skleniti nove anekse k obstoječim dogovorom. Ves postopek je pod nadzorom socialne inšpekcije in ga mora dom izpeljati skladno s spremenjenimi predpisi.</w:t>
      </w:r>
    </w:p>
    <w:p w:rsidR="00AA7E2E" w:rsidRDefault="00AA7E2E" w:rsidP="00AA7E2E">
      <w:pPr>
        <w:jc w:val="both"/>
        <w:rPr>
          <w:rFonts w:ascii="Arial" w:hAnsi="Arial" w:cs="Arial"/>
        </w:rPr>
      </w:pPr>
      <w:r w:rsidRPr="00F21A60">
        <w:rPr>
          <w:rFonts w:ascii="Arial" w:hAnsi="Arial" w:cs="Arial"/>
        </w:rPr>
        <w:t xml:space="preserve">Nove cene veljajo od 1.3.2011 dalje in znašajo </w:t>
      </w:r>
    </w:p>
    <w:p w:rsidR="00AA7E2E" w:rsidRPr="00F21A60" w:rsidRDefault="00AA7E2E" w:rsidP="00AA7E2E">
      <w:pPr>
        <w:jc w:val="both"/>
        <w:rPr>
          <w:rFonts w:ascii="Arial" w:hAnsi="Arial" w:cs="Arial"/>
        </w:rPr>
      </w:pPr>
      <w:r w:rsidRPr="00F21A60">
        <w:rPr>
          <w:rFonts w:ascii="Arial" w:hAnsi="Arial" w:cs="Arial"/>
        </w:rPr>
        <w:t>Cena oskrbe I (dvoposteljna soba)                    16,98 €/dan in znaša  9,71 %-no  povečanje</w:t>
      </w:r>
    </w:p>
    <w:p w:rsidR="00AA7E2E" w:rsidRPr="00F21A60" w:rsidRDefault="00AA7E2E" w:rsidP="00AA7E2E">
      <w:pPr>
        <w:jc w:val="both"/>
        <w:rPr>
          <w:rFonts w:ascii="Arial" w:hAnsi="Arial" w:cs="Arial"/>
        </w:rPr>
      </w:pPr>
      <w:r w:rsidRPr="00F21A60">
        <w:rPr>
          <w:rFonts w:ascii="Arial" w:hAnsi="Arial" w:cs="Arial"/>
        </w:rPr>
        <w:t xml:space="preserve">Cena oskrbe II                         </w:t>
      </w:r>
      <w:r>
        <w:rPr>
          <w:rFonts w:ascii="Arial" w:hAnsi="Arial" w:cs="Arial"/>
        </w:rPr>
        <w:t xml:space="preserve">                           </w:t>
      </w:r>
      <w:r w:rsidRPr="00F21A60">
        <w:rPr>
          <w:rFonts w:ascii="Arial" w:hAnsi="Arial" w:cs="Arial"/>
        </w:rPr>
        <w:t>21,73 €/dan in znaša 7,41 %-no povečanje</w:t>
      </w:r>
    </w:p>
    <w:p w:rsidR="00AA7E2E" w:rsidRPr="00F21A60" w:rsidRDefault="00AA7E2E" w:rsidP="00AA7E2E">
      <w:pPr>
        <w:jc w:val="both"/>
        <w:rPr>
          <w:rFonts w:ascii="Arial" w:hAnsi="Arial" w:cs="Arial"/>
        </w:rPr>
      </w:pPr>
      <w:r w:rsidRPr="00F21A60">
        <w:rPr>
          <w:rFonts w:ascii="Arial" w:hAnsi="Arial" w:cs="Arial"/>
        </w:rPr>
        <w:t xml:space="preserve">Cena oskrbe III A                   </w:t>
      </w:r>
      <w:r>
        <w:rPr>
          <w:rFonts w:ascii="Arial" w:hAnsi="Arial" w:cs="Arial"/>
        </w:rPr>
        <w:t xml:space="preserve">                            </w:t>
      </w:r>
      <w:r w:rsidRPr="00F21A60">
        <w:rPr>
          <w:rFonts w:ascii="Arial" w:hAnsi="Arial" w:cs="Arial"/>
        </w:rPr>
        <w:t>26,48 €/dan in znaša  6,05 %-no povečanje</w:t>
      </w:r>
    </w:p>
    <w:p w:rsidR="00AA7E2E" w:rsidRPr="00F21A60" w:rsidRDefault="00AA7E2E" w:rsidP="00AA7E2E">
      <w:pPr>
        <w:jc w:val="both"/>
        <w:rPr>
          <w:rFonts w:ascii="Arial" w:hAnsi="Arial" w:cs="Arial"/>
        </w:rPr>
      </w:pPr>
      <w:r w:rsidRPr="00F21A60">
        <w:rPr>
          <w:rFonts w:ascii="Arial" w:hAnsi="Arial" w:cs="Arial"/>
        </w:rPr>
        <w:t>Cena oskrbe IV</w:t>
      </w:r>
      <w:r>
        <w:rPr>
          <w:rFonts w:ascii="Arial" w:hAnsi="Arial" w:cs="Arial"/>
        </w:rPr>
        <w:t xml:space="preserve">  (oskrba dementnih oseb)        </w:t>
      </w:r>
      <w:r w:rsidRPr="00F21A60">
        <w:rPr>
          <w:rFonts w:ascii="Arial" w:hAnsi="Arial" w:cs="Arial"/>
        </w:rPr>
        <w:t>27,48 €/dan  (nova storitev</w:t>
      </w:r>
      <w:r>
        <w:rPr>
          <w:rFonts w:ascii="Arial" w:hAnsi="Arial" w:cs="Arial"/>
        </w:rPr>
        <w:t>)</w:t>
      </w:r>
    </w:p>
    <w:p w:rsidR="00AA7E2E" w:rsidRDefault="00E81CF7" w:rsidP="00AA7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A7E2E" w:rsidRPr="00F21A60">
        <w:rPr>
          <w:rFonts w:ascii="Arial" w:hAnsi="Arial" w:cs="Arial"/>
        </w:rPr>
        <w:t xml:space="preserve">bračun storitev za mesec marec  2011 </w:t>
      </w:r>
      <w:r>
        <w:rPr>
          <w:rFonts w:ascii="Arial" w:hAnsi="Arial" w:cs="Arial"/>
        </w:rPr>
        <w:t>je bil narejen po novih cenah. Razlika</w:t>
      </w:r>
      <w:r w:rsidR="00AA7E2E" w:rsidRPr="00F21A60">
        <w:rPr>
          <w:rFonts w:ascii="Arial" w:hAnsi="Arial" w:cs="Arial"/>
        </w:rPr>
        <w:t xml:space="preserve"> med že   obračunanimi storitvami za mesec m</w:t>
      </w:r>
      <w:r>
        <w:rPr>
          <w:rFonts w:ascii="Arial" w:hAnsi="Arial" w:cs="Arial"/>
        </w:rPr>
        <w:t xml:space="preserve">arec in dejanskim obračunom bo prištet </w:t>
      </w:r>
      <w:r w:rsidR="00AA7E2E" w:rsidRPr="00F21A60">
        <w:rPr>
          <w:rFonts w:ascii="Arial" w:hAnsi="Arial" w:cs="Arial"/>
        </w:rPr>
        <w:t xml:space="preserve">  k plačilu oskrbnih stroškov za mesec april 2011</w:t>
      </w:r>
      <w:r w:rsidR="00AA7E2E">
        <w:rPr>
          <w:rFonts w:ascii="Arial" w:hAnsi="Arial" w:cs="Arial"/>
        </w:rPr>
        <w:t>.</w:t>
      </w:r>
    </w:p>
    <w:p w:rsidR="00AA7E2E" w:rsidRDefault="00AA7E2E" w:rsidP="00AA7E2E">
      <w:pPr>
        <w:spacing w:after="0"/>
        <w:ind w:left="5040" w:firstLine="720"/>
        <w:jc w:val="both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>
            <wp:extent cx="1143000" cy="638175"/>
            <wp:effectExtent l="1905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695" t="8618" r="56583" b="81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E2E" w:rsidRPr="00AA7E2E" w:rsidRDefault="005422F8" w:rsidP="00AA7E2E">
      <w:pPr>
        <w:spacing w:after="0"/>
        <w:ind w:left="43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A7E2E" w:rsidRPr="00AA7E2E">
        <w:rPr>
          <w:rFonts w:ascii="Arial" w:hAnsi="Arial" w:cs="Arial"/>
          <w:sz w:val="20"/>
          <w:szCs w:val="20"/>
        </w:rPr>
        <w:t>mag. Milan Krajnc, univ. dipl. psih</w:t>
      </w:r>
    </w:p>
    <w:p w:rsidR="00AA7E2E" w:rsidRPr="00AA7E2E" w:rsidRDefault="005422F8" w:rsidP="00AA7E2E">
      <w:pPr>
        <w:spacing w:after="0"/>
        <w:ind w:left="50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A7E2E" w:rsidRPr="00AA7E2E">
        <w:rPr>
          <w:rFonts w:ascii="Arial" w:hAnsi="Arial" w:cs="Arial"/>
          <w:sz w:val="20"/>
          <w:szCs w:val="20"/>
        </w:rPr>
        <w:t>Višji svetovalec</w:t>
      </w:r>
    </w:p>
    <w:p w:rsidR="00AA7E2E" w:rsidRDefault="00AA7E2E" w:rsidP="00AA7E2E">
      <w:pPr>
        <w:spacing w:after="0"/>
        <w:ind w:left="5760"/>
        <w:jc w:val="both"/>
        <w:rPr>
          <w:rFonts w:ascii="Arial" w:hAnsi="Arial" w:cs="Arial"/>
          <w:sz w:val="20"/>
          <w:szCs w:val="20"/>
        </w:rPr>
      </w:pPr>
      <w:r w:rsidRPr="00AA7E2E">
        <w:rPr>
          <w:rFonts w:ascii="Arial" w:hAnsi="Arial" w:cs="Arial"/>
          <w:sz w:val="20"/>
          <w:szCs w:val="20"/>
        </w:rPr>
        <w:t xml:space="preserve">    </w:t>
      </w:r>
      <w:r w:rsidR="005422F8">
        <w:rPr>
          <w:rFonts w:ascii="Arial" w:hAnsi="Arial" w:cs="Arial"/>
          <w:sz w:val="20"/>
          <w:szCs w:val="20"/>
        </w:rPr>
        <w:t xml:space="preserve">  </w:t>
      </w:r>
      <w:r w:rsidRPr="00AA7E2E">
        <w:rPr>
          <w:rFonts w:ascii="Arial" w:hAnsi="Arial" w:cs="Arial"/>
          <w:sz w:val="20"/>
          <w:szCs w:val="20"/>
        </w:rPr>
        <w:t xml:space="preserve"> Direktor</w:t>
      </w:r>
    </w:p>
    <w:p w:rsidR="005C0D7E" w:rsidRDefault="005C0D7E" w:rsidP="005C0D7E">
      <w:pPr>
        <w:jc w:val="both"/>
      </w:pPr>
    </w:p>
    <w:p w:rsidR="00E81CF7" w:rsidRDefault="00E81CF7" w:rsidP="005C0D7E">
      <w:pPr>
        <w:jc w:val="both"/>
      </w:pPr>
    </w:p>
    <w:p w:rsidR="005C0D7E" w:rsidRDefault="005C0D7E" w:rsidP="005C0D7E">
      <w:pPr>
        <w:jc w:val="both"/>
      </w:pPr>
      <w:r>
        <w:lastRenderedPageBreak/>
        <w:t>PRILOGA</w:t>
      </w:r>
    </w:p>
    <w:p w:rsidR="005C0D7E" w:rsidRDefault="005C0D7E" w:rsidP="005C0D7E">
      <w:pPr>
        <w:jc w:val="both"/>
      </w:pPr>
    </w:p>
    <w:p w:rsidR="005C0D7E" w:rsidRPr="005C0D7E" w:rsidRDefault="005C0D7E" w:rsidP="005C0D7E">
      <w:pPr>
        <w:jc w:val="both"/>
        <w:rPr>
          <w:b/>
        </w:rPr>
      </w:pPr>
      <w:r w:rsidRPr="005C0D7E">
        <w:rPr>
          <w:b/>
        </w:rPr>
        <w:t>PRIMERJAVA CEN DSO ČRNOMELJ S CENAMI DOMOV V REPUBLIKI SLOVENIJI</w:t>
      </w:r>
    </w:p>
    <w:p w:rsidR="005C0D7E" w:rsidRDefault="005C0D7E" w:rsidP="005C0D7E">
      <w:pPr>
        <w:jc w:val="both"/>
      </w:pPr>
    </w:p>
    <w:p w:rsidR="005C0D7E" w:rsidRDefault="005C0D7E" w:rsidP="005C0D7E">
      <w:pPr>
        <w:jc w:val="both"/>
      </w:pPr>
      <w:r>
        <w:t>Iz pregleda cen, ki jih je posredovalo Ministrstvo za delo, družino in socialne zadeve je razvidno, da bo od 1.3.2011 dalj na področju cen sledeče</w:t>
      </w:r>
      <w:r w:rsidRPr="005C0D7E">
        <w:t xml:space="preserve"> </w:t>
      </w:r>
      <w:r>
        <w:t xml:space="preserve">stanje: </w:t>
      </w:r>
    </w:p>
    <w:p w:rsidR="005C0D7E" w:rsidRDefault="005C0D7E" w:rsidP="005C0D7E">
      <w:pPr>
        <w:pStyle w:val="Odstavekseznama"/>
        <w:numPr>
          <w:ilvl w:val="0"/>
          <w:numId w:val="1"/>
        </w:numPr>
        <w:jc w:val="both"/>
      </w:pPr>
      <w:r>
        <w:t>povprečna cena oskrbe I v Sloveniji:</w:t>
      </w:r>
      <w:r>
        <w:tab/>
      </w:r>
      <w:r>
        <w:tab/>
        <w:t>18,61 € na dan</w:t>
      </w:r>
      <w:r>
        <w:tab/>
      </w:r>
      <w:r>
        <w:tab/>
        <w:t>567,61 € na mesec</w:t>
      </w:r>
    </w:p>
    <w:p w:rsidR="005C0D7E" w:rsidRDefault="005C0D7E" w:rsidP="005C0D7E">
      <w:pPr>
        <w:pStyle w:val="Odstavekseznama"/>
        <w:numPr>
          <w:ilvl w:val="0"/>
          <w:numId w:val="1"/>
        </w:numPr>
        <w:jc w:val="both"/>
      </w:pPr>
      <w:r>
        <w:t>najvišja cena oskrbe I:</w:t>
      </w:r>
      <w:r>
        <w:tab/>
      </w:r>
      <w:r>
        <w:tab/>
      </w:r>
      <w:r>
        <w:tab/>
      </w:r>
      <w:r>
        <w:tab/>
        <w:t>28,89 € na dan</w:t>
      </w:r>
      <w:r>
        <w:tab/>
      </w:r>
      <w:r>
        <w:tab/>
        <w:t>881,15 € na mesec</w:t>
      </w:r>
    </w:p>
    <w:p w:rsidR="005C0D7E" w:rsidRDefault="005C0D7E" w:rsidP="005C0D7E">
      <w:pPr>
        <w:pStyle w:val="Odstavekseznama"/>
        <w:numPr>
          <w:ilvl w:val="0"/>
          <w:numId w:val="1"/>
        </w:numPr>
        <w:jc w:val="both"/>
      </w:pPr>
      <w:r>
        <w:t>najnižja ena oskrbe I:</w:t>
      </w:r>
      <w:r>
        <w:tab/>
      </w:r>
      <w:r>
        <w:tab/>
      </w:r>
      <w:r>
        <w:tab/>
      </w:r>
      <w:r>
        <w:tab/>
        <w:t>15,33 € na dan</w:t>
      </w:r>
      <w:r>
        <w:tab/>
      </w:r>
      <w:r>
        <w:tab/>
        <w:t>467,57 € na mesec</w:t>
      </w:r>
    </w:p>
    <w:p w:rsidR="005C0D7E" w:rsidRDefault="005C0D7E" w:rsidP="005C0D7E">
      <w:pPr>
        <w:pStyle w:val="Odstavekseznama"/>
        <w:jc w:val="both"/>
      </w:pPr>
    </w:p>
    <w:p w:rsidR="005C0D7E" w:rsidRDefault="005C0D7E" w:rsidP="005C0D7E">
      <w:pPr>
        <w:pStyle w:val="Odstavekseznama"/>
        <w:numPr>
          <w:ilvl w:val="0"/>
          <w:numId w:val="1"/>
        </w:numPr>
        <w:jc w:val="both"/>
      </w:pPr>
      <w:r>
        <w:t>povprečna cena oskrbe IV v Sloveniji:</w:t>
      </w:r>
      <w:r>
        <w:tab/>
      </w:r>
      <w:r>
        <w:tab/>
        <w:t>29,17 € na dan</w:t>
      </w:r>
      <w:r>
        <w:tab/>
      </w:r>
      <w:r>
        <w:tab/>
        <w:t>889,69 € na mesec</w:t>
      </w:r>
    </w:p>
    <w:p w:rsidR="005C0D7E" w:rsidRDefault="005C0D7E" w:rsidP="005C0D7E">
      <w:pPr>
        <w:pStyle w:val="Odstavekseznama"/>
        <w:numPr>
          <w:ilvl w:val="0"/>
          <w:numId w:val="1"/>
        </w:numPr>
        <w:jc w:val="both"/>
      </w:pPr>
      <w:r>
        <w:t>najvišja cena oskrbe IV:</w:t>
      </w:r>
      <w:r>
        <w:tab/>
      </w:r>
      <w:r>
        <w:tab/>
      </w:r>
      <w:r>
        <w:tab/>
      </w:r>
      <w:r>
        <w:tab/>
        <w:t>40,61 € na dan</w:t>
      </w:r>
      <w:r>
        <w:tab/>
        <w:t xml:space="preserve">           1.238,61 € na mesec</w:t>
      </w:r>
    </w:p>
    <w:p w:rsidR="005C0D7E" w:rsidRDefault="005C0D7E" w:rsidP="005C0D7E">
      <w:pPr>
        <w:pStyle w:val="Odstavekseznama"/>
        <w:numPr>
          <w:ilvl w:val="0"/>
          <w:numId w:val="1"/>
        </w:numPr>
        <w:jc w:val="both"/>
      </w:pPr>
      <w:r>
        <w:t>najnižja ena oskrbe IV:</w:t>
      </w:r>
      <w:r>
        <w:tab/>
      </w:r>
      <w:r>
        <w:tab/>
      </w:r>
      <w:r>
        <w:tab/>
      </w:r>
      <w:r>
        <w:tab/>
        <w:t>25,33 € na dan</w:t>
      </w:r>
      <w:r>
        <w:tab/>
      </w:r>
      <w:r>
        <w:tab/>
        <w:t>772,57 € na mesec</w:t>
      </w:r>
    </w:p>
    <w:p w:rsidR="005C0D7E" w:rsidRDefault="005C0D7E" w:rsidP="005C0D7E">
      <w:pPr>
        <w:jc w:val="both"/>
      </w:pPr>
      <w:r>
        <w:t xml:space="preserve">Iz navedenega pregleda izhaja, da bo cena oskrbe I v DSO  Črnomelj, 9 % nižja od povprečne cene oskrbe v slovenskih domovih in da bo 60 % domov  imelo višje cene kot DSO Črnomelj. </w:t>
      </w:r>
    </w:p>
    <w:p w:rsidR="005C0D7E" w:rsidRDefault="005C0D7E" w:rsidP="005C0D7E">
      <w:pPr>
        <w:jc w:val="both"/>
      </w:pPr>
      <w:r>
        <w:t xml:space="preserve">Cena oskrbe IV pa bo 6 % nižja od povprečne cene oskrbe IV drugih domov,  71 % domov pa bo imelo višje cene  od cene v DSO Črnomelj. </w:t>
      </w:r>
    </w:p>
    <w:p w:rsidR="005C0D7E" w:rsidRDefault="005C0D7E" w:rsidP="005C0D7E">
      <w:pPr>
        <w:jc w:val="both"/>
      </w:pPr>
    </w:p>
    <w:p w:rsidR="005C0D7E" w:rsidRPr="00AA7E2E" w:rsidRDefault="005C0D7E" w:rsidP="005C0D7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C0D7E" w:rsidRPr="00AA7E2E" w:rsidSect="005F6CD0">
      <w:headerReference w:type="first" r:id="rId11"/>
      <w:pgSz w:w="12240" w:h="15840" w:code="1"/>
      <w:pgMar w:top="1418" w:right="1418" w:bottom="1418" w:left="1418" w:header="35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EA8" w:rsidRDefault="00325EA8">
      <w:r>
        <w:separator/>
      </w:r>
    </w:p>
  </w:endnote>
  <w:endnote w:type="continuationSeparator" w:id="0">
    <w:p w:rsidR="00325EA8" w:rsidRDefault="00325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EA8" w:rsidRDefault="00325EA8">
      <w:r>
        <w:separator/>
      </w:r>
    </w:p>
  </w:footnote>
  <w:footnote w:type="continuationSeparator" w:id="0">
    <w:p w:rsidR="00325EA8" w:rsidRDefault="00325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3948"/>
      <w:gridCol w:w="5640"/>
    </w:tblGrid>
    <w:tr w:rsidR="0006792D">
      <w:trPr>
        <w:trHeight w:val="564"/>
      </w:trPr>
      <w:tc>
        <w:tcPr>
          <w:tcW w:w="3948" w:type="dxa"/>
        </w:tcPr>
        <w:p w:rsidR="0006792D" w:rsidRDefault="00AA7E2E" w:rsidP="00EE24EC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800100" cy="542925"/>
                <wp:effectExtent l="19050" t="0" r="0" b="0"/>
                <wp:docPr id="1" name="Slika 1" descr="Certifikacijski znak SIQ Q-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rtifikacijski znak SIQ Q-4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8000" contrast="-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0728E" w:rsidRDefault="00B0728E" w:rsidP="00EE24EC">
          <w:pPr>
            <w:pStyle w:val="Glava"/>
          </w:pPr>
        </w:p>
      </w:tc>
      <w:tc>
        <w:tcPr>
          <w:tcW w:w="5640" w:type="dxa"/>
        </w:tcPr>
        <w:p w:rsidR="0006792D" w:rsidRDefault="00AA7E2E" w:rsidP="00EE24EC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2867025" cy="714375"/>
                <wp:effectExtent l="0" t="0" r="0" b="0"/>
                <wp:docPr id="2" name="Slika 2" descr="Znak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19583" r="28499" b="678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792D" w:rsidRPr="005F6CD0" w:rsidRDefault="00B0728E" w:rsidP="00EE24EC">
    <w:pPr>
      <w:jc w:val="both"/>
      <w:rPr>
        <w:bCs/>
        <w:sz w:val="18"/>
        <w:szCs w:val="18"/>
      </w:rPr>
    </w:pP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="0006792D" w:rsidRPr="005F6CD0">
      <w:rPr>
        <w:bCs/>
        <w:sz w:val="18"/>
        <w:szCs w:val="18"/>
      </w:rPr>
      <w:t>Ul. 21. oktobra 19/c, 8340 Črnomelj</w:t>
    </w:r>
  </w:p>
  <w:p w:rsidR="0006792D" w:rsidRPr="005F6CD0" w:rsidRDefault="0006792D" w:rsidP="00EE24EC">
    <w:pPr>
      <w:jc w:val="both"/>
      <w:rPr>
        <w:bCs/>
        <w:sz w:val="18"/>
        <w:szCs w:val="18"/>
      </w:rPr>
    </w:pP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  <w:t>Tel.: 07 / 30 56 260, 30 56 270, 30 56 280</w:t>
    </w:r>
  </w:p>
  <w:p w:rsidR="0006792D" w:rsidRPr="005F6CD0" w:rsidRDefault="0006792D" w:rsidP="00EE24EC">
    <w:pPr>
      <w:jc w:val="both"/>
      <w:rPr>
        <w:bCs/>
        <w:sz w:val="18"/>
        <w:szCs w:val="18"/>
      </w:rPr>
    </w:pP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proofErr w:type="spellStart"/>
    <w:r w:rsidRPr="005F6CD0">
      <w:rPr>
        <w:bCs/>
        <w:sz w:val="18"/>
        <w:szCs w:val="18"/>
      </w:rPr>
      <w:t>Fax</w:t>
    </w:r>
    <w:proofErr w:type="spellEnd"/>
    <w:r w:rsidRPr="005F6CD0">
      <w:rPr>
        <w:bCs/>
        <w:sz w:val="18"/>
        <w:szCs w:val="18"/>
      </w:rPr>
      <w:t>: 07 / 30 56 282</w:t>
    </w:r>
  </w:p>
  <w:p w:rsidR="0006792D" w:rsidRPr="005F6CD0" w:rsidRDefault="0006792D" w:rsidP="00EE24EC">
    <w:pPr>
      <w:rPr>
        <w:bCs/>
        <w:sz w:val="18"/>
        <w:szCs w:val="18"/>
      </w:rPr>
    </w:pP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  <w:t>e-</w:t>
    </w:r>
    <w:proofErr w:type="spellStart"/>
    <w:r w:rsidRPr="005F6CD0">
      <w:rPr>
        <w:bCs/>
        <w:sz w:val="18"/>
        <w:szCs w:val="18"/>
      </w:rPr>
      <w:t>mail</w:t>
    </w:r>
    <w:proofErr w:type="spellEnd"/>
    <w:r w:rsidRPr="005F6CD0">
      <w:rPr>
        <w:bCs/>
        <w:sz w:val="18"/>
        <w:szCs w:val="18"/>
      </w:rPr>
      <w:t>:</w:t>
    </w:r>
    <w:r w:rsidR="00C90A0E" w:rsidRPr="005F6CD0">
      <w:rPr>
        <w:bCs/>
        <w:sz w:val="18"/>
        <w:szCs w:val="18"/>
      </w:rPr>
      <w:t xml:space="preserve"> </w:t>
    </w:r>
    <w:proofErr w:type="spellStart"/>
    <w:r w:rsidR="00C90A0E" w:rsidRPr="005F6CD0">
      <w:rPr>
        <w:bCs/>
        <w:sz w:val="18"/>
        <w:szCs w:val="18"/>
      </w:rPr>
      <w:t>crnomelj</w:t>
    </w:r>
    <w:proofErr w:type="spellEnd"/>
    <w:r w:rsidR="00C90A0E" w:rsidRPr="005F6CD0">
      <w:rPr>
        <w:bCs/>
        <w:sz w:val="18"/>
        <w:szCs w:val="18"/>
      </w:rPr>
      <w:t>@</w:t>
    </w:r>
    <w:proofErr w:type="spellStart"/>
    <w:r w:rsidR="00C90A0E" w:rsidRPr="005F6CD0">
      <w:rPr>
        <w:bCs/>
        <w:sz w:val="18"/>
        <w:szCs w:val="18"/>
      </w:rPr>
      <w:t>ssz</w:t>
    </w:r>
    <w:proofErr w:type="spellEnd"/>
    <w:r w:rsidR="00C90A0E" w:rsidRPr="005F6CD0">
      <w:rPr>
        <w:bCs/>
        <w:sz w:val="18"/>
        <w:szCs w:val="18"/>
      </w:rPr>
      <w:t>-</w:t>
    </w:r>
    <w:proofErr w:type="spellStart"/>
    <w:r w:rsidR="00C90A0E" w:rsidRPr="005F6CD0">
      <w:rPr>
        <w:bCs/>
        <w:sz w:val="18"/>
        <w:szCs w:val="18"/>
      </w:rPr>
      <w:t>slo.si</w:t>
    </w:r>
    <w:proofErr w:type="spellEnd"/>
    <w:r w:rsidR="00C90A0E" w:rsidRPr="005F6CD0">
      <w:rPr>
        <w:bCs/>
        <w:sz w:val="18"/>
        <w:szCs w:val="18"/>
      </w:rPr>
      <w:t xml:space="preserve">, </w:t>
    </w:r>
    <w:proofErr w:type="spellStart"/>
    <w:r w:rsidRPr="005F6CD0">
      <w:rPr>
        <w:bCs/>
        <w:sz w:val="18"/>
        <w:szCs w:val="18"/>
      </w:rPr>
      <w:t>www.ssz</w:t>
    </w:r>
    <w:proofErr w:type="spellEnd"/>
    <w:r w:rsidRPr="005F6CD0">
      <w:rPr>
        <w:bCs/>
        <w:sz w:val="18"/>
        <w:szCs w:val="18"/>
      </w:rPr>
      <w:t>-</w:t>
    </w:r>
    <w:proofErr w:type="spellStart"/>
    <w:r w:rsidRPr="005F6CD0">
      <w:rPr>
        <w:bCs/>
        <w:sz w:val="18"/>
        <w:szCs w:val="18"/>
      </w:rPr>
      <w:t>slo.si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2D94"/>
    <w:multiLevelType w:val="hybridMultilevel"/>
    <w:tmpl w:val="D494CC6E"/>
    <w:lvl w:ilvl="0" w:tplc="DADCDB2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6F"/>
    <w:rsid w:val="000039D6"/>
    <w:rsid w:val="0006792D"/>
    <w:rsid w:val="000913CE"/>
    <w:rsid w:val="000D5D15"/>
    <w:rsid w:val="00126B40"/>
    <w:rsid w:val="0019758F"/>
    <w:rsid w:val="001B7792"/>
    <w:rsid w:val="002353E3"/>
    <w:rsid w:val="00245421"/>
    <w:rsid w:val="002D321D"/>
    <w:rsid w:val="00325EA8"/>
    <w:rsid w:val="003668AD"/>
    <w:rsid w:val="003A7DC9"/>
    <w:rsid w:val="003B1054"/>
    <w:rsid w:val="003E053F"/>
    <w:rsid w:val="003F0EF7"/>
    <w:rsid w:val="00434960"/>
    <w:rsid w:val="004E49DE"/>
    <w:rsid w:val="005421E2"/>
    <w:rsid w:val="005422F8"/>
    <w:rsid w:val="00552F05"/>
    <w:rsid w:val="00593B84"/>
    <w:rsid w:val="005C0D7E"/>
    <w:rsid w:val="005F6CD0"/>
    <w:rsid w:val="007D2EF6"/>
    <w:rsid w:val="007F3981"/>
    <w:rsid w:val="00864E3C"/>
    <w:rsid w:val="00890AE0"/>
    <w:rsid w:val="00924749"/>
    <w:rsid w:val="0096205E"/>
    <w:rsid w:val="00966D21"/>
    <w:rsid w:val="00981480"/>
    <w:rsid w:val="00997CC0"/>
    <w:rsid w:val="00A2733F"/>
    <w:rsid w:val="00AA7E2E"/>
    <w:rsid w:val="00AC18FA"/>
    <w:rsid w:val="00B0728E"/>
    <w:rsid w:val="00C421DD"/>
    <w:rsid w:val="00C5796F"/>
    <w:rsid w:val="00C90A0E"/>
    <w:rsid w:val="00E31C42"/>
    <w:rsid w:val="00E34F55"/>
    <w:rsid w:val="00E81CF7"/>
    <w:rsid w:val="00EA5742"/>
    <w:rsid w:val="00EE24EC"/>
    <w:rsid w:val="00F43C87"/>
    <w:rsid w:val="00F5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A7E2E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E24EC"/>
    <w:pPr>
      <w:tabs>
        <w:tab w:val="center" w:pos="4703"/>
        <w:tab w:val="right" w:pos="9406"/>
      </w:tabs>
      <w:spacing w:after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rsid w:val="00EE24EC"/>
    <w:pPr>
      <w:tabs>
        <w:tab w:val="center" w:pos="4703"/>
        <w:tab w:val="right" w:pos="9406"/>
      </w:tabs>
      <w:spacing w:after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-mrea">
    <w:name w:val="Table Grid"/>
    <w:basedOn w:val="Navadnatabela"/>
    <w:rsid w:val="00EE2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rsid w:val="00C90A0E"/>
    <w:rPr>
      <w:color w:val="0000FF"/>
      <w:u w:val="single"/>
    </w:rPr>
  </w:style>
  <w:style w:type="character" w:customStyle="1" w:styleId="apple-style-span">
    <w:name w:val="apple-style-span"/>
    <w:basedOn w:val="Privzetapisavaodstavka"/>
    <w:rsid w:val="00AA7E2E"/>
  </w:style>
  <w:style w:type="paragraph" w:styleId="Besedilooblaka">
    <w:name w:val="Balloon Text"/>
    <w:basedOn w:val="Navaden"/>
    <w:link w:val="BesedilooblakaZnak"/>
    <w:rsid w:val="005C0D7E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C0D7E"/>
    <w:rPr>
      <w:rFonts w:ascii="Tahoma" w:eastAsiaTheme="minorHAnsi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5C0D7E"/>
    <w:pPr>
      <w:spacing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dsz.gov.si/fileadmin/mddsz.gov.si/pageuploads/dokumenti__pdf/word/p_standardi_normativi_svs_npb1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ddsz.gov.si/fileadmin/mddsz.gov.si/pageuploads/dokumenti__pdf/p_metod_cene_sociala_npb_51_0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domcrnomelj.si/sl/cenik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ank\Application%20Data\Microsoft\Predloge\Dopis%20&#268;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ČB</Template>
  <TotalTime>10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Republika Slovenija</vt:lpstr>
    </vt:vector>
  </TitlesOfParts>
  <Company>dso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Republika Slovenija</dc:title>
  <dc:subject/>
  <dc:creator>Milan Krajnc</dc:creator>
  <cp:keywords/>
  <dc:description/>
  <cp:lastModifiedBy>Milan Krajnc</cp:lastModifiedBy>
  <cp:revision>5</cp:revision>
  <cp:lastPrinted>2003-12-09T07:23:00Z</cp:lastPrinted>
  <dcterms:created xsi:type="dcterms:W3CDTF">2011-05-09T08:20:00Z</dcterms:created>
  <dcterms:modified xsi:type="dcterms:W3CDTF">2011-08-10T10:09:00Z</dcterms:modified>
</cp:coreProperties>
</file>