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9F5" w:rsidRPr="00FC69F5" w:rsidRDefault="00FC69F5" w:rsidP="00FC69F5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 w:rsidRPr="00FC69F5">
        <w:rPr>
          <w:rFonts w:ascii="Calibri" w:hAnsi="Calibri" w:cs="Arial"/>
          <w:sz w:val="24"/>
          <w:szCs w:val="24"/>
        </w:rPr>
        <w:t>Priloga</w:t>
      </w:r>
      <w:r>
        <w:rPr>
          <w:rFonts w:ascii="Calibri" w:hAnsi="Calibri" w:cs="Arial"/>
          <w:sz w:val="24"/>
          <w:szCs w:val="24"/>
        </w:rPr>
        <w:t xml:space="preserve"> št. 1</w:t>
      </w:r>
    </w:p>
    <w:p w:rsidR="0067133A" w:rsidRPr="0047499B" w:rsidRDefault="00552C5B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47499B">
        <w:rPr>
          <w:rFonts w:ascii="Calibri" w:hAnsi="Calibri" w:cs="Arial"/>
          <w:b/>
          <w:sz w:val="32"/>
          <w:szCs w:val="32"/>
        </w:rPr>
        <w:t>PREDRAČUN</w:t>
      </w:r>
      <w:r w:rsidR="0067133A" w:rsidRPr="0047499B">
        <w:rPr>
          <w:rFonts w:ascii="Calibri" w:hAnsi="Calibri" w:cs="Arial"/>
          <w:b/>
          <w:sz w:val="32"/>
          <w:szCs w:val="32"/>
        </w:rPr>
        <w:t xml:space="preserve"> </w:t>
      </w:r>
    </w:p>
    <w:p w:rsidR="0075520A" w:rsidRPr="0047499B" w:rsidRDefault="0075520A" w:rsidP="00095068">
      <w:pPr>
        <w:pStyle w:val="HTML-oblikovano"/>
        <w:jc w:val="center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C9347B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>Naziv gospodarskega subjekta: ________________________________________________________________________</w:t>
      </w: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  <w:r w:rsidRPr="0047499B">
        <w:rPr>
          <w:rFonts w:ascii="Calibri" w:hAnsi="Calibri" w:cs="Arial"/>
          <w:bCs/>
          <w:sz w:val="22"/>
          <w:szCs w:val="22"/>
        </w:rPr>
        <w:t xml:space="preserve">Sedež (naslov) gospodarskega subjekta: </w:t>
      </w: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67133A" w:rsidRPr="0047499B" w:rsidRDefault="0067133A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>V zvezi z javnim naročilom z naročnikovo oznako 4300-2/20</w:t>
      </w:r>
      <w:r w:rsidR="00220DA2">
        <w:rPr>
          <w:rFonts w:ascii="Calibri" w:hAnsi="Calibri" w:cs="Arial"/>
          <w:bCs/>
          <w:color w:val="000000"/>
          <w:sz w:val="22"/>
          <w:szCs w:val="22"/>
        </w:rPr>
        <w:t>20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, katerega predmet je </w:t>
      </w:r>
      <w:r w:rsidRPr="00AC1E4C">
        <w:rPr>
          <w:rFonts w:ascii="Calibri" w:hAnsi="Calibri" w:cs="Arial"/>
          <w:b/>
          <w:bCs/>
          <w:color w:val="000000"/>
          <w:sz w:val="22"/>
          <w:szCs w:val="22"/>
        </w:rPr>
        <w:t>dobava ekstra lahkega kurilnega olja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>, dajemo naslednjo ponudbo:</w:t>
      </w: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1129"/>
        <w:gridCol w:w="2529"/>
        <w:gridCol w:w="2522"/>
        <w:gridCol w:w="2522"/>
        <w:gridCol w:w="2522"/>
        <w:gridCol w:w="2522"/>
      </w:tblGrid>
      <w:tr w:rsidR="00C9347B" w:rsidRPr="0047499B" w:rsidTr="00697E2A">
        <w:trPr>
          <w:trHeight w:val="606"/>
        </w:trPr>
        <w:tc>
          <w:tcPr>
            <w:tcW w:w="817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Enota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Količina</w:t>
            </w:r>
          </w:p>
          <w:p w:rsidR="00EC3420" w:rsidRPr="0047499B" w:rsidRDefault="00EC3420" w:rsidP="00697E2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(liter)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Cena brez DDV na enoto (EUR)</w:t>
            </w:r>
          </w:p>
          <w:p w:rsidR="00C9347B" w:rsidRPr="0047499B" w:rsidRDefault="00EC3420" w:rsidP="00220DA2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(</w:t>
            </w:r>
            <w:r w:rsidR="00C9347B"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najnižja po ponudnikovem veljavnem ceniku</w:t>
            </w:r>
            <w:r w:rsidR="00824D9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na dan </w:t>
            </w:r>
            <w:r w:rsidR="00220DA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17.6</w:t>
            </w:r>
            <w:r w:rsidR="00824D9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.20</w:t>
            </w:r>
            <w:r w:rsidR="00220DA2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20</w:t>
            </w: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Ponudbeni popust (%)</w:t>
            </w:r>
          </w:p>
          <w:p w:rsidR="00C9347B" w:rsidRDefault="00EC3420" w:rsidP="00697E2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(</w:t>
            </w:r>
            <w:r w:rsidR="00C9347B"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na ceno iz stolpca 3</w:t>
            </w: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)</w:t>
            </w:r>
          </w:p>
          <w:p w:rsidR="00824D98" w:rsidRPr="008B55D8" w:rsidRDefault="00824D98" w:rsidP="00824D98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določen na dve decimalni mesti</w:t>
            </w:r>
            <w:r w:rsidR="008B55D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</w:t>
            </w:r>
            <w:r w:rsidR="008B55D8">
              <w:rPr>
                <w:rFonts w:ascii="Calibri" w:hAnsi="Calibri" w:cs="Arial"/>
                <w:bCs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Cena brez DDV na enoto z vključenim popustom (EUR)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Cena z DDV na enoto z vključenim popustom (EUR)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347B" w:rsidRPr="0047499B" w:rsidRDefault="00C9347B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Količina </w:t>
            </w:r>
            <w:r w:rsidR="00220DA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x</w:t>
            </w: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cena z DDV na enoto z vključenim popustom</w:t>
            </w:r>
            <w:r w:rsidR="00EC3420"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(EUR)</w:t>
            </w:r>
          </w:p>
          <w:p w:rsidR="00EC3420" w:rsidRPr="0047499B" w:rsidRDefault="00EC3420" w:rsidP="00697E2A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(stolpec 2 x stolpec 6)</w:t>
            </w:r>
          </w:p>
        </w:tc>
      </w:tr>
      <w:tr w:rsidR="007A1D43" w:rsidRPr="0047499B" w:rsidTr="0047673B">
        <w:trPr>
          <w:trHeight w:val="322"/>
        </w:trPr>
        <w:tc>
          <w:tcPr>
            <w:tcW w:w="817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1D43" w:rsidRPr="0047499B" w:rsidRDefault="007A1D43" w:rsidP="0047673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EC3420" w:rsidRPr="0047499B" w:rsidTr="00697E2A">
        <w:trPr>
          <w:trHeight w:val="606"/>
        </w:trPr>
        <w:tc>
          <w:tcPr>
            <w:tcW w:w="817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 liter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420" w:rsidRPr="0047499B" w:rsidRDefault="00220DA2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140</w:t>
            </w:r>
            <w:r w:rsidR="00EC3420" w:rsidRPr="0047499B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.000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C3420" w:rsidRPr="0047499B" w:rsidRDefault="00EC3420" w:rsidP="00697E2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347B" w:rsidRPr="0047499B" w:rsidRDefault="00EC3420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>Ponudbeni popust (%) bo fiksen ves čas trajanja pogodbe.</w:t>
      </w:r>
    </w:p>
    <w:p w:rsidR="00EC3420" w:rsidRPr="0047499B" w:rsidRDefault="00EC3420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C3420" w:rsidRPr="0047499B" w:rsidRDefault="00EC3420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>Cena</w:t>
      </w:r>
      <w:r w:rsidR="007A1D43" w:rsidRPr="0047499B">
        <w:rPr>
          <w:rFonts w:ascii="Calibri" w:hAnsi="Calibri" w:cs="Arial"/>
          <w:bCs/>
          <w:color w:val="000000"/>
          <w:sz w:val="22"/>
          <w:szCs w:val="22"/>
        </w:rPr>
        <w:t xml:space="preserve"> brez DDV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 vključuje cen</w:t>
      </w:r>
      <w:r w:rsidR="007A1D43" w:rsidRPr="0047499B">
        <w:rPr>
          <w:rFonts w:ascii="Calibri" w:hAnsi="Calibri" w:cs="Arial"/>
          <w:bCs/>
          <w:color w:val="000000"/>
          <w:sz w:val="22"/>
          <w:szCs w:val="22"/>
        </w:rPr>
        <w:t>o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 za liter ekstra lahkega kurilnega olja, CO2 takso, dodatek za energetsko učinkovitost, carino, transportne stroške in morebitne druge stroške, upoštevaje dostavo na sedež naročnika, iztočeno v </w:t>
      </w:r>
      <w:proofErr w:type="spellStart"/>
      <w:r w:rsidRPr="0047499B">
        <w:rPr>
          <w:rFonts w:ascii="Calibri" w:hAnsi="Calibri" w:cs="Arial"/>
          <w:bCs/>
          <w:color w:val="000000"/>
          <w:sz w:val="22"/>
          <w:szCs w:val="22"/>
        </w:rPr>
        <w:t>rezervuar</w:t>
      </w:r>
      <w:proofErr w:type="spellEnd"/>
      <w:r w:rsidRPr="0047499B">
        <w:rPr>
          <w:rFonts w:ascii="Calibri" w:hAnsi="Calibri" w:cs="Arial"/>
          <w:bCs/>
          <w:color w:val="000000"/>
          <w:sz w:val="22"/>
          <w:szCs w:val="22"/>
        </w:rPr>
        <w:t>.</w:t>
      </w: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347B" w:rsidRPr="008B55D8" w:rsidRDefault="008B55D8" w:rsidP="00220DA2">
      <w:pPr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  <w:vertAlign w:val="superscript"/>
        </w:rPr>
        <w:t>1</w:t>
      </w:r>
      <w:r w:rsidRPr="008B55D8">
        <w:rPr>
          <w:rFonts w:ascii="Calibri" w:hAnsi="Calibri" w:cs="Arial"/>
          <w:bCs/>
          <w:color w:val="000000"/>
          <w:sz w:val="22"/>
          <w:szCs w:val="22"/>
        </w:rPr>
        <w:t>V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kolikor bo ponudnik ponudil popust na več kot dve decimalni mesti, bo naročnik ob soglasju ponudnika popust zaokrožil na dve decimalni mesti po naslednjem pravilu: </w:t>
      </w:r>
      <w:r w:rsidRPr="008B55D8">
        <w:rPr>
          <w:rFonts w:ascii="Calibri" w:hAnsi="Calibri" w:cs="Arial"/>
          <w:bCs/>
          <w:color w:val="000000"/>
          <w:sz w:val="22"/>
          <w:szCs w:val="22"/>
        </w:rPr>
        <w:t xml:space="preserve">navzgor, če je za mestom zaokrožitve številka </w:t>
      </w:r>
      <w:r w:rsidRPr="008B55D8">
        <w:rPr>
          <w:rFonts w:ascii="Calibri" w:hAnsi="Calibri"/>
          <w:bCs/>
          <w:color w:val="000000"/>
          <w:sz w:val="22"/>
          <w:szCs w:val="22"/>
        </w:rPr>
        <w:t>5,6,7,8 </w:t>
      </w:r>
      <w:r w:rsidRPr="008B55D8">
        <w:rPr>
          <w:rFonts w:ascii="Calibri" w:hAnsi="Calibri" w:cs="Arial"/>
          <w:bCs/>
          <w:color w:val="000000"/>
          <w:sz w:val="22"/>
          <w:szCs w:val="22"/>
        </w:rPr>
        <w:t xml:space="preserve">ali </w:t>
      </w:r>
      <w:r w:rsidRPr="008B55D8">
        <w:rPr>
          <w:rFonts w:ascii="Calibri" w:hAnsi="Calibri"/>
          <w:bCs/>
          <w:color w:val="000000"/>
          <w:sz w:val="22"/>
          <w:szCs w:val="22"/>
        </w:rPr>
        <w:t xml:space="preserve">9 in </w:t>
      </w:r>
      <w:r w:rsidRPr="008B55D8">
        <w:rPr>
          <w:rFonts w:ascii="Calibri" w:hAnsi="Calibri" w:cs="Arial"/>
          <w:bCs/>
          <w:color w:val="000000"/>
          <w:sz w:val="22"/>
          <w:szCs w:val="22"/>
        </w:rPr>
        <w:t xml:space="preserve">navzdol, če je za mestom zaokrožitve številka </w:t>
      </w:r>
      <w:r w:rsidRPr="008B55D8">
        <w:rPr>
          <w:rFonts w:ascii="Calibri" w:hAnsi="Calibri"/>
          <w:bCs/>
          <w:color w:val="000000"/>
          <w:sz w:val="22"/>
          <w:szCs w:val="22"/>
        </w:rPr>
        <w:t>0,1,2,3 </w:t>
      </w:r>
      <w:r w:rsidRPr="008B55D8">
        <w:rPr>
          <w:rFonts w:ascii="Calibri" w:hAnsi="Calibri" w:cs="Arial"/>
          <w:bCs/>
          <w:color w:val="000000"/>
          <w:sz w:val="22"/>
          <w:szCs w:val="22"/>
        </w:rPr>
        <w:t xml:space="preserve">ali </w:t>
      </w:r>
      <w:r w:rsidR="00CF75F4">
        <w:rPr>
          <w:rFonts w:ascii="Calibri" w:hAnsi="Calibri"/>
          <w:bCs/>
          <w:color w:val="000000"/>
          <w:sz w:val="22"/>
          <w:szCs w:val="22"/>
        </w:rPr>
        <w:t>4. V</w:t>
      </w:r>
      <w:r w:rsidRPr="008B55D8">
        <w:rPr>
          <w:rFonts w:ascii="Calibri" w:hAnsi="Calibri"/>
          <w:bCs/>
          <w:color w:val="000000"/>
          <w:sz w:val="22"/>
          <w:szCs w:val="22"/>
        </w:rPr>
        <w:t xml:space="preserve"> kolikor ponudnik ne bo dal soglasja za zaokrožite</w:t>
      </w:r>
      <w:r w:rsidR="00CF75F4">
        <w:rPr>
          <w:rFonts w:ascii="Calibri" w:hAnsi="Calibri"/>
          <w:bCs/>
          <w:color w:val="000000"/>
          <w:sz w:val="22"/>
          <w:szCs w:val="22"/>
        </w:rPr>
        <w:t>v v roku, ki ga bo določil naročnik</w:t>
      </w:r>
      <w:r w:rsidRPr="008B55D8">
        <w:rPr>
          <w:rFonts w:ascii="Calibri" w:hAnsi="Calibri"/>
          <w:bCs/>
          <w:color w:val="000000"/>
          <w:sz w:val="22"/>
          <w:szCs w:val="22"/>
        </w:rPr>
        <w:t>, se njegova ponudba izloči iz nadaljnjega ocenjevanja.</w:t>
      </w:r>
    </w:p>
    <w:p w:rsidR="008B55D8" w:rsidRPr="008B55D8" w:rsidRDefault="008B55D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15369" w:type="dxa"/>
        <w:tblLayout w:type="fixed"/>
        <w:tblLook w:val="0000" w:firstRow="0" w:lastRow="0" w:firstColumn="0" w:lastColumn="0" w:noHBand="0" w:noVBand="0"/>
      </w:tblPr>
      <w:tblGrid>
        <w:gridCol w:w="5422"/>
        <w:gridCol w:w="2944"/>
        <w:gridCol w:w="7003"/>
      </w:tblGrid>
      <w:tr w:rsidR="0067133A" w:rsidRPr="0047499B" w:rsidTr="00FC69F5">
        <w:trPr>
          <w:trHeight w:val="254"/>
        </w:trPr>
        <w:tc>
          <w:tcPr>
            <w:tcW w:w="5422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 xml:space="preserve">Kraj: </w:t>
            </w:r>
          </w:p>
        </w:tc>
        <w:tc>
          <w:tcPr>
            <w:tcW w:w="294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03" w:type="dxa"/>
          </w:tcPr>
          <w:p w:rsidR="0067133A" w:rsidRPr="0047499B" w:rsidRDefault="0047499B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Ponudnik</w:t>
            </w:r>
            <w:r w:rsidR="0067133A" w:rsidRPr="0047499B">
              <w:rPr>
                <w:rFonts w:ascii="Calibri" w:hAnsi="Calibri" w:cs="Arial"/>
                <w:sz w:val="22"/>
                <w:szCs w:val="22"/>
              </w:rPr>
              <w:t>:</w:t>
            </w:r>
          </w:p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7133A" w:rsidRPr="0047499B" w:rsidTr="00FC69F5">
        <w:trPr>
          <w:trHeight w:val="510"/>
        </w:trPr>
        <w:tc>
          <w:tcPr>
            <w:tcW w:w="5422" w:type="dxa"/>
          </w:tcPr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Datum</w:t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7499B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 w:rsidR="00414E65">
              <w:rPr>
                <w:rFonts w:ascii="Calibri" w:hAnsi="Calibri" w:cs="Arial"/>
                <w:sz w:val="22"/>
                <w:szCs w:val="22"/>
              </w:rPr>
            </w:r>
            <w:r w:rsidR="00414E65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47499B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294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7003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________________________</w:t>
            </w:r>
          </w:p>
          <w:p w:rsidR="0067133A" w:rsidRPr="0047499B" w:rsidRDefault="0067133A" w:rsidP="0047499B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 xml:space="preserve">Podpis </w:t>
            </w:r>
            <w:r w:rsidR="0047499B" w:rsidRPr="0047499B">
              <w:rPr>
                <w:rFonts w:ascii="Calibri" w:hAnsi="Calibri" w:cs="Arial"/>
                <w:sz w:val="22"/>
                <w:szCs w:val="22"/>
              </w:rPr>
              <w:t>zakonitega zastopnika</w:t>
            </w:r>
          </w:p>
        </w:tc>
      </w:tr>
    </w:tbl>
    <w:p w:rsidR="00095068" w:rsidRPr="0047499B" w:rsidRDefault="00095068" w:rsidP="007C31FC">
      <w:pPr>
        <w:jc w:val="both"/>
        <w:rPr>
          <w:rFonts w:ascii="Calibri" w:hAnsi="Calibri" w:cs="Arial"/>
          <w:sz w:val="22"/>
          <w:szCs w:val="22"/>
        </w:rPr>
      </w:pPr>
    </w:p>
    <w:sectPr w:rsidR="00095068" w:rsidRPr="0047499B" w:rsidSect="00C9347B">
      <w:footerReference w:type="even" r:id="rId8"/>
      <w:pgSz w:w="16838" w:h="11906" w:orient="landscape" w:code="9"/>
      <w:pgMar w:top="99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65" w:rsidRDefault="00414E65">
      <w:r>
        <w:separator/>
      </w:r>
    </w:p>
  </w:endnote>
  <w:endnote w:type="continuationSeparator" w:id="0">
    <w:p w:rsidR="00414E65" w:rsidRDefault="0041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65" w:rsidRDefault="00414E65">
      <w:r>
        <w:separator/>
      </w:r>
    </w:p>
  </w:footnote>
  <w:footnote w:type="continuationSeparator" w:id="0">
    <w:p w:rsidR="00414E65" w:rsidRDefault="00414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0D1FE7"/>
    <w:multiLevelType w:val="multilevel"/>
    <w:tmpl w:val="2114831E"/>
    <w:numStyleLink w:val="Headings"/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6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21"/>
  </w:num>
  <w:num w:numId="10">
    <w:abstractNumId w:val="20"/>
  </w:num>
  <w:num w:numId="11">
    <w:abstractNumId w:val="22"/>
  </w:num>
  <w:num w:numId="12">
    <w:abstractNumId w:val="18"/>
  </w:num>
  <w:num w:numId="13">
    <w:abstractNumId w:val="23"/>
  </w:num>
  <w:num w:numId="14">
    <w:abstractNumId w:val="11"/>
  </w:num>
  <w:num w:numId="15">
    <w:abstractNumId w:val="15"/>
  </w:num>
  <w:num w:numId="16">
    <w:abstractNumId w:val="26"/>
  </w:num>
  <w:num w:numId="17">
    <w:abstractNumId w:val="17"/>
  </w:num>
  <w:num w:numId="18">
    <w:abstractNumId w:val="13"/>
  </w:num>
  <w:num w:numId="19">
    <w:abstractNumId w:val="7"/>
  </w:num>
  <w:num w:numId="20">
    <w:abstractNumId w:val="1"/>
  </w:num>
  <w:num w:numId="21">
    <w:abstractNumId w:val="3"/>
  </w:num>
  <w:num w:numId="22">
    <w:abstractNumId w:val="25"/>
  </w:num>
  <w:num w:numId="23">
    <w:abstractNumId w:val="5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0"/>
  </w:num>
  <w:num w:numId="26">
    <w:abstractNumId w:val="14"/>
  </w:num>
  <w:num w:numId="27">
    <w:abstractNumId w:val="11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0DA2"/>
    <w:rsid w:val="0022280B"/>
    <w:rsid w:val="00233917"/>
    <w:rsid w:val="00234475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C766D"/>
    <w:rsid w:val="003D6B5F"/>
    <w:rsid w:val="003E29A9"/>
    <w:rsid w:val="00414E65"/>
    <w:rsid w:val="00426171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604851"/>
    <w:rsid w:val="006049D5"/>
    <w:rsid w:val="0060685D"/>
    <w:rsid w:val="006144B1"/>
    <w:rsid w:val="006257CF"/>
    <w:rsid w:val="006318D7"/>
    <w:rsid w:val="0064084C"/>
    <w:rsid w:val="00645BFA"/>
    <w:rsid w:val="0065307E"/>
    <w:rsid w:val="0067133A"/>
    <w:rsid w:val="00674386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E4A66"/>
    <w:rsid w:val="007F1C18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F3B"/>
    <w:rsid w:val="009304D6"/>
    <w:rsid w:val="00933B1A"/>
    <w:rsid w:val="0093643D"/>
    <w:rsid w:val="00943306"/>
    <w:rsid w:val="0097019E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20"/>
    <w:rsid w:val="00A9579D"/>
    <w:rsid w:val="00A9621D"/>
    <w:rsid w:val="00AA295F"/>
    <w:rsid w:val="00AB5B93"/>
    <w:rsid w:val="00AC01B0"/>
    <w:rsid w:val="00AC1E4C"/>
    <w:rsid w:val="00AC3F73"/>
    <w:rsid w:val="00AD2382"/>
    <w:rsid w:val="00AD7C0C"/>
    <w:rsid w:val="00AE2607"/>
    <w:rsid w:val="00AE3E6F"/>
    <w:rsid w:val="00AE6859"/>
    <w:rsid w:val="00AF10DC"/>
    <w:rsid w:val="00AF1AE6"/>
    <w:rsid w:val="00AF1DE8"/>
    <w:rsid w:val="00B10C0E"/>
    <w:rsid w:val="00B330CD"/>
    <w:rsid w:val="00B362EE"/>
    <w:rsid w:val="00B37BA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347B"/>
    <w:rsid w:val="00C95A04"/>
    <w:rsid w:val="00CA2976"/>
    <w:rsid w:val="00CB243A"/>
    <w:rsid w:val="00CC2F0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2EE5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C35A8"/>
    <w:rsid w:val="00FC69F5"/>
    <w:rsid w:val="00FD2C31"/>
    <w:rsid w:val="00FE3508"/>
    <w:rsid w:val="00FE49D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D41EBE-0139-466D-BD84-A850B2FA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72448-E915-4A55-9E20-168770AB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2020-06-16T10:23:00Z</cp:lastPrinted>
  <dcterms:created xsi:type="dcterms:W3CDTF">2020-06-16T10:23:00Z</dcterms:created>
  <dcterms:modified xsi:type="dcterms:W3CDTF">2020-06-17T09:30:00Z</dcterms:modified>
</cp:coreProperties>
</file>