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9" w:rsidRPr="007A259C" w:rsidRDefault="00CA0DD9" w:rsidP="00CA0DD9">
      <w:pPr>
        <w:jc w:val="center"/>
        <w:rPr>
          <w:b/>
          <w:sz w:val="22"/>
          <w:szCs w:val="22"/>
        </w:rPr>
      </w:pPr>
      <w:r w:rsidRPr="007A259C">
        <w:rPr>
          <w:b/>
          <w:sz w:val="22"/>
          <w:szCs w:val="22"/>
        </w:rPr>
        <w:t>ZAPISNIK</w:t>
      </w:r>
    </w:p>
    <w:p w:rsidR="00CA0DD9" w:rsidRPr="007A259C" w:rsidRDefault="00C12E4E" w:rsidP="00CA0DD9">
      <w:pPr>
        <w:jc w:val="center"/>
        <w:rPr>
          <w:b/>
          <w:sz w:val="22"/>
          <w:szCs w:val="22"/>
        </w:rPr>
      </w:pPr>
      <w:r w:rsidRPr="007A259C">
        <w:rPr>
          <w:b/>
          <w:sz w:val="22"/>
          <w:szCs w:val="22"/>
        </w:rPr>
        <w:t xml:space="preserve"> </w:t>
      </w:r>
      <w:r w:rsidR="00CA0DD9" w:rsidRPr="007A259C">
        <w:rPr>
          <w:b/>
          <w:sz w:val="22"/>
          <w:szCs w:val="22"/>
        </w:rPr>
        <w:t xml:space="preserve"> seje </w:t>
      </w:r>
      <w:r w:rsidR="00A34BC9" w:rsidRPr="007A259C">
        <w:rPr>
          <w:b/>
          <w:sz w:val="22"/>
          <w:szCs w:val="22"/>
        </w:rPr>
        <w:t>strokovnega sveta DSO Črnomelj</w:t>
      </w:r>
      <w:r w:rsidR="00CA0DD9" w:rsidRPr="007A259C">
        <w:rPr>
          <w:b/>
          <w:sz w:val="22"/>
          <w:szCs w:val="22"/>
        </w:rPr>
        <w:t xml:space="preserve">, z dne </w:t>
      </w:r>
      <w:r w:rsidR="00AA2BAF" w:rsidRPr="007A259C">
        <w:rPr>
          <w:b/>
          <w:sz w:val="22"/>
          <w:szCs w:val="22"/>
        </w:rPr>
        <w:t>2</w:t>
      </w:r>
      <w:r w:rsidR="007A259C" w:rsidRPr="007A259C">
        <w:rPr>
          <w:b/>
          <w:sz w:val="22"/>
          <w:szCs w:val="22"/>
        </w:rPr>
        <w:t>3</w:t>
      </w:r>
      <w:r w:rsidR="00AA2BAF" w:rsidRPr="007A259C">
        <w:rPr>
          <w:b/>
          <w:sz w:val="22"/>
          <w:szCs w:val="22"/>
        </w:rPr>
        <w:t>.0</w:t>
      </w:r>
      <w:r w:rsidR="007A259C" w:rsidRPr="007A259C">
        <w:rPr>
          <w:b/>
          <w:sz w:val="22"/>
          <w:szCs w:val="22"/>
        </w:rPr>
        <w:t>1</w:t>
      </w:r>
      <w:r w:rsidR="00AA2BAF" w:rsidRPr="007A259C">
        <w:rPr>
          <w:b/>
          <w:sz w:val="22"/>
          <w:szCs w:val="22"/>
        </w:rPr>
        <w:t>.20</w:t>
      </w:r>
      <w:r w:rsidR="00851817" w:rsidRPr="007A259C">
        <w:rPr>
          <w:b/>
          <w:sz w:val="22"/>
          <w:szCs w:val="22"/>
        </w:rPr>
        <w:t>1</w:t>
      </w:r>
      <w:r w:rsidR="007A259C" w:rsidRPr="007A259C">
        <w:rPr>
          <w:b/>
          <w:sz w:val="22"/>
          <w:szCs w:val="22"/>
        </w:rPr>
        <w:t>3</w:t>
      </w:r>
      <w:r w:rsidRPr="007A259C">
        <w:rPr>
          <w:b/>
          <w:sz w:val="22"/>
          <w:szCs w:val="22"/>
        </w:rPr>
        <w:t xml:space="preserve"> ob </w:t>
      </w:r>
      <w:r w:rsidR="00C72C00" w:rsidRPr="007A259C">
        <w:rPr>
          <w:b/>
          <w:sz w:val="22"/>
          <w:szCs w:val="22"/>
        </w:rPr>
        <w:t>13</w:t>
      </w:r>
      <w:r w:rsidR="00AA2BAF" w:rsidRPr="007A259C">
        <w:rPr>
          <w:b/>
          <w:sz w:val="22"/>
          <w:szCs w:val="22"/>
        </w:rPr>
        <w:t>.00</w:t>
      </w:r>
      <w:r w:rsidR="00547004" w:rsidRPr="007A259C">
        <w:rPr>
          <w:b/>
          <w:sz w:val="22"/>
          <w:szCs w:val="22"/>
        </w:rPr>
        <w:t xml:space="preserve"> uri v </w:t>
      </w:r>
      <w:r w:rsidR="00D34C0A" w:rsidRPr="007A259C">
        <w:rPr>
          <w:b/>
          <w:sz w:val="22"/>
          <w:szCs w:val="22"/>
        </w:rPr>
        <w:t>pisarni direktorja</w:t>
      </w:r>
    </w:p>
    <w:p w:rsidR="00F8109C" w:rsidRPr="007A259C" w:rsidRDefault="00F8109C" w:rsidP="00F8109C">
      <w:pPr>
        <w:rPr>
          <w:sz w:val="22"/>
          <w:szCs w:val="22"/>
        </w:rPr>
      </w:pPr>
    </w:p>
    <w:p w:rsidR="00F8109C" w:rsidRPr="007A259C" w:rsidRDefault="00F8109C" w:rsidP="00F8109C">
      <w:pPr>
        <w:rPr>
          <w:sz w:val="22"/>
          <w:szCs w:val="22"/>
        </w:rPr>
      </w:pPr>
    </w:p>
    <w:p w:rsidR="00F8109C" w:rsidRPr="007A259C" w:rsidRDefault="00F8109C" w:rsidP="00F8109C">
      <w:pPr>
        <w:rPr>
          <w:sz w:val="22"/>
          <w:szCs w:val="22"/>
        </w:rPr>
      </w:pPr>
      <w:r w:rsidRPr="007A259C">
        <w:rPr>
          <w:sz w:val="22"/>
          <w:szCs w:val="22"/>
        </w:rPr>
        <w:t>PRISOTNI:</w:t>
      </w:r>
    </w:p>
    <w:p w:rsidR="00F8109C" w:rsidRPr="007A25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Milan Krajnc</w:t>
      </w:r>
    </w:p>
    <w:p w:rsidR="007A259C" w:rsidRPr="007A259C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Valerija Lekič Poljšak</w:t>
      </w:r>
    </w:p>
    <w:p w:rsidR="007A259C" w:rsidRPr="007A259C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 xml:space="preserve">Alenka Vipavec Mahmutovič </w:t>
      </w:r>
    </w:p>
    <w:p w:rsidR="007A259C" w:rsidRPr="007A259C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Marija Bartolj</w:t>
      </w:r>
    </w:p>
    <w:p w:rsidR="007A259C" w:rsidRPr="007A259C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Damjana Kolbezen Žepič</w:t>
      </w:r>
    </w:p>
    <w:p w:rsidR="007A259C" w:rsidRPr="007A259C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Mira Vlašič</w:t>
      </w:r>
    </w:p>
    <w:p w:rsidR="007A259C" w:rsidRPr="007A259C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Petra Simčič</w:t>
      </w:r>
    </w:p>
    <w:p w:rsidR="00F8109C" w:rsidRPr="007A259C" w:rsidRDefault="00F8109C" w:rsidP="00F8109C">
      <w:pPr>
        <w:rPr>
          <w:sz w:val="22"/>
          <w:szCs w:val="22"/>
        </w:rPr>
      </w:pPr>
    </w:p>
    <w:p w:rsidR="00F8109C" w:rsidRPr="007A259C" w:rsidRDefault="00F8109C" w:rsidP="00F8109C">
      <w:pPr>
        <w:rPr>
          <w:b/>
          <w:sz w:val="22"/>
          <w:szCs w:val="22"/>
        </w:rPr>
      </w:pPr>
      <w:r w:rsidRPr="007A259C">
        <w:rPr>
          <w:b/>
          <w:sz w:val="22"/>
          <w:szCs w:val="22"/>
        </w:rPr>
        <w:t xml:space="preserve">Dnevni red: </w:t>
      </w:r>
    </w:p>
    <w:p w:rsidR="007A259C" w:rsidRPr="007A259C" w:rsidRDefault="007A259C" w:rsidP="007A259C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A259C">
        <w:rPr>
          <w:b/>
          <w:sz w:val="22"/>
          <w:szCs w:val="22"/>
        </w:rPr>
        <w:t>Pregled zapisnika predhodne seje</w:t>
      </w:r>
    </w:p>
    <w:p w:rsidR="007A259C" w:rsidRPr="007A259C" w:rsidRDefault="007A259C" w:rsidP="007A259C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A259C">
        <w:rPr>
          <w:b/>
          <w:sz w:val="22"/>
          <w:szCs w:val="22"/>
        </w:rPr>
        <w:t>Obravnava Predhodnega poročila Varuha človekovih pravic o obisku Doma starejših občanov Črnomelj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  <w:proofErr w:type="spellStart"/>
      <w:r w:rsidRPr="007A259C">
        <w:rPr>
          <w:rFonts w:ascii="Times New Roman" w:hAnsi="Times New Roman" w:cs="Times New Roman"/>
        </w:rPr>
        <w:t>Ad</w:t>
      </w:r>
      <w:proofErr w:type="spellEnd"/>
      <w:r w:rsidRPr="007A259C">
        <w:rPr>
          <w:rFonts w:ascii="Times New Roman" w:hAnsi="Times New Roman" w:cs="Times New Roman"/>
        </w:rPr>
        <w:t>/1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Sklepi iz pretekle seje so realizirani, drugih pripomb ni, zato so člani soglasno sprejeli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7A259C">
        <w:rPr>
          <w:rFonts w:ascii="Times New Roman" w:hAnsi="Times New Roman" w:cs="Times New Roman"/>
          <w:b/>
        </w:rPr>
        <w:t>klep:</w:t>
      </w:r>
    </w:p>
    <w:p w:rsidR="007A259C" w:rsidRPr="007A259C" w:rsidRDefault="007A259C" w:rsidP="007A259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7A259C">
        <w:rPr>
          <w:rFonts w:ascii="Times New Roman" w:hAnsi="Times New Roman" w:cs="Times New Roman"/>
          <w:b/>
        </w:rPr>
        <w:t>sprejme se zapisnik seje strokovnega sveta z dne 22.02.2012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  <w:proofErr w:type="spellStart"/>
      <w:r w:rsidRPr="007A259C">
        <w:rPr>
          <w:rFonts w:ascii="Times New Roman" w:hAnsi="Times New Roman" w:cs="Times New Roman"/>
        </w:rPr>
        <w:t>Ad</w:t>
      </w:r>
      <w:proofErr w:type="spellEnd"/>
      <w:r w:rsidRPr="007A259C">
        <w:rPr>
          <w:rFonts w:ascii="Times New Roman" w:hAnsi="Times New Roman" w:cs="Times New Roman"/>
        </w:rPr>
        <w:t>/2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Rezultat obiska predstavnikov Varuha človekovih pravic je predhodno poročilo, katerega je predstavila namestnica direktorja. Izpostavila je: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numPr>
          <w:ilvl w:val="0"/>
          <w:numId w:val="22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Cilj obiska: ugotoviti, ali je ljudem v institucijah kršena pravica omejitve gibanja</w:t>
      </w:r>
    </w:p>
    <w:p w:rsidR="007A259C" w:rsidRPr="007A259C" w:rsidRDefault="007A259C" w:rsidP="007A259C">
      <w:pPr>
        <w:pStyle w:val="Brezrazmikov"/>
        <w:numPr>
          <w:ilvl w:val="0"/>
          <w:numId w:val="22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V 30 dneh jim je potrebno poslati obrazložitev, kako dom zagotavlja nadzor in zagotavlja varnost ljudi (za tiste, ki so v oskrbi IV)</w:t>
      </w:r>
    </w:p>
    <w:p w:rsidR="007A259C" w:rsidRPr="007A259C" w:rsidRDefault="007A259C" w:rsidP="007A259C">
      <w:pPr>
        <w:pStyle w:val="Brezrazmikov"/>
        <w:numPr>
          <w:ilvl w:val="0"/>
          <w:numId w:val="22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>Odgovor bo podan skladno z načinom dela, ki se je izkazal kot dober, saj od uveljavitve oskrbe IV, tovrstnih incidentov ni bilo, kar dokazuje pravilen pristop</w:t>
      </w:r>
    </w:p>
    <w:p w:rsidR="007A259C" w:rsidRPr="007A259C" w:rsidRDefault="007A259C" w:rsidP="007A259C">
      <w:pPr>
        <w:pStyle w:val="Brezrazmikov"/>
        <w:numPr>
          <w:ilvl w:val="0"/>
          <w:numId w:val="22"/>
        </w:numPr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 xml:space="preserve">Opravili so tudi razgovore s šestimi stanovalci in v razgovoru niso ugotovili, da bi bili omejeni glede gibanja. 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  <w:r w:rsidRPr="007A259C">
        <w:rPr>
          <w:rFonts w:ascii="Times New Roman" w:hAnsi="Times New Roman" w:cs="Times New Roman"/>
        </w:rPr>
        <w:t xml:space="preserve">Po razpravi in izmenjavi mnenj so člani strokovnega sveta sprejeli 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  <w:b/>
        </w:rPr>
      </w:pPr>
      <w:r w:rsidRPr="007A259C">
        <w:rPr>
          <w:rFonts w:ascii="Times New Roman" w:hAnsi="Times New Roman" w:cs="Times New Roman"/>
          <w:b/>
        </w:rPr>
        <w:t>sklep:</w:t>
      </w:r>
    </w:p>
    <w:p w:rsidR="007A259C" w:rsidRPr="007A259C" w:rsidRDefault="007A259C" w:rsidP="007A259C">
      <w:pPr>
        <w:pStyle w:val="Brezrazmikov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7A259C">
        <w:rPr>
          <w:rFonts w:ascii="Times New Roman" w:hAnsi="Times New Roman" w:cs="Times New Roman"/>
          <w:b/>
        </w:rPr>
        <w:t>predhodno poročilo Varuha človekovih pravic z dne 10.01.2013 se sprejme;</w:t>
      </w:r>
    </w:p>
    <w:p w:rsidR="007A259C" w:rsidRPr="007A259C" w:rsidRDefault="007A259C" w:rsidP="007A259C">
      <w:pPr>
        <w:pStyle w:val="Brezrazmikov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7A259C">
        <w:rPr>
          <w:rFonts w:ascii="Times New Roman" w:hAnsi="Times New Roman" w:cs="Times New Roman"/>
          <w:b/>
        </w:rPr>
        <w:t>vodstvo doma poda obrazložitev oz. stališče  do pomisl</w:t>
      </w:r>
      <w:r>
        <w:rPr>
          <w:rFonts w:ascii="Times New Roman" w:hAnsi="Times New Roman" w:cs="Times New Roman"/>
          <w:b/>
        </w:rPr>
        <w:t>e</w:t>
      </w:r>
      <w:r w:rsidRPr="007A259C">
        <w:rPr>
          <w:rFonts w:ascii="Times New Roman" w:hAnsi="Times New Roman" w:cs="Times New Roman"/>
          <w:b/>
        </w:rPr>
        <w:t>kov, navedenih v 3. točki poročila (zagotavljanje nadzora in varnosti stanovalcev v oskrbi IV).</w:t>
      </w:r>
    </w:p>
    <w:p w:rsidR="007A259C" w:rsidRPr="007A259C" w:rsidRDefault="007A259C" w:rsidP="007A259C">
      <w:pPr>
        <w:pStyle w:val="Brezrazmikov"/>
        <w:rPr>
          <w:rFonts w:ascii="Times New Roman" w:hAnsi="Times New Roman" w:cs="Times New Roman"/>
        </w:rPr>
      </w:pPr>
    </w:p>
    <w:p w:rsidR="00D34C0A" w:rsidRPr="007A259C" w:rsidRDefault="00D34C0A" w:rsidP="00D34C0A">
      <w:pPr>
        <w:rPr>
          <w:sz w:val="22"/>
          <w:szCs w:val="22"/>
        </w:rPr>
      </w:pPr>
    </w:p>
    <w:p w:rsidR="001A55D5" w:rsidRPr="007A259C" w:rsidRDefault="001A55D5" w:rsidP="001A55D5">
      <w:pPr>
        <w:rPr>
          <w:sz w:val="22"/>
          <w:szCs w:val="22"/>
        </w:rPr>
      </w:pPr>
      <w:r w:rsidRPr="007A259C">
        <w:rPr>
          <w:sz w:val="22"/>
          <w:szCs w:val="22"/>
        </w:rPr>
        <w:t xml:space="preserve">Drugih pripomb </w:t>
      </w:r>
      <w:r w:rsidR="003539B2" w:rsidRPr="007A259C">
        <w:rPr>
          <w:sz w:val="22"/>
          <w:szCs w:val="22"/>
        </w:rPr>
        <w:t>oz. pobud članov strokovnega sveta ni bilo</w:t>
      </w:r>
      <w:r w:rsidRPr="007A259C">
        <w:rPr>
          <w:sz w:val="22"/>
          <w:szCs w:val="22"/>
        </w:rPr>
        <w:t xml:space="preserve">. </w:t>
      </w:r>
    </w:p>
    <w:p w:rsidR="001A55D5" w:rsidRPr="007A259C" w:rsidRDefault="001A55D5" w:rsidP="001A55D5">
      <w:pPr>
        <w:rPr>
          <w:b/>
          <w:sz w:val="22"/>
          <w:szCs w:val="22"/>
        </w:rPr>
      </w:pPr>
    </w:p>
    <w:p w:rsidR="00CA0DD9" w:rsidRPr="007A259C" w:rsidRDefault="00CA0DD9" w:rsidP="00CA0DD9">
      <w:pPr>
        <w:jc w:val="both"/>
        <w:rPr>
          <w:sz w:val="22"/>
          <w:szCs w:val="22"/>
        </w:rPr>
      </w:pPr>
      <w:r w:rsidRPr="007A259C">
        <w:rPr>
          <w:sz w:val="22"/>
          <w:szCs w:val="22"/>
        </w:rPr>
        <w:t xml:space="preserve">Seja </w:t>
      </w:r>
      <w:r w:rsidR="00817318" w:rsidRPr="007A259C">
        <w:rPr>
          <w:sz w:val="22"/>
          <w:szCs w:val="22"/>
        </w:rPr>
        <w:t xml:space="preserve">strokovnega sveta je bila zaključena ob </w:t>
      </w:r>
      <w:r w:rsidR="003539B2" w:rsidRPr="007A259C">
        <w:rPr>
          <w:sz w:val="22"/>
          <w:szCs w:val="22"/>
        </w:rPr>
        <w:t>1</w:t>
      </w:r>
      <w:r w:rsidR="007A259C" w:rsidRPr="007A259C">
        <w:rPr>
          <w:sz w:val="22"/>
          <w:szCs w:val="22"/>
        </w:rPr>
        <w:t>3.45</w:t>
      </w:r>
      <w:r w:rsidR="006A0EDC" w:rsidRPr="007A259C">
        <w:rPr>
          <w:sz w:val="22"/>
          <w:szCs w:val="22"/>
        </w:rPr>
        <w:t xml:space="preserve"> uri</w:t>
      </w:r>
      <w:r w:rsidRPr="007A259C">
        <w:rPr>
          <w:sz w:val="22"/>
          <w:szCs w:val="22"/>
        </w:rPr>
        <w:t>.</w:t>
      </w:r>
    </w:p>
    <w:p w:rsidR="00CA0DD9" w:rsidRPr="007A259C" w:rsidRDefault="00CA0DD9" w:rsidP="00CA0DD9">
      <w:pPr>
        <w:jc w:val="both"/>
        <w:rPr>
          <w:sz w:val="22"/>
          <w:szCs w:val="22"/>
        </w:rPr>
      </w:pPr>
    </w:p>
    <w:p w:rsidR="00547004" w:rsidRPr="007A259C" w:rsidRDefault="00547004" w:rsidP="00CA0DD9">
      <w:pPr>
        <w:jc w:val="both"/>
        <w:rPr>
          <w:sz w:val="22"/>
          <w:szCs w:val="22"/>
        </w:rPr>
      </w:pPr>
    </w:p>
    <w:p w:rsidR="00CA0DD9" w:rsidRPr="007A259C" w:rsidRDefault="00547004" w:rsidP="006A0EDC">
      <w:pPr>
        <w:rPr>
          <w:sz w:val="22"/>
          <w:szCs w:val="22"/>
        </w:rPr>
      </w:pPr>
      <w:r w:rsidRPr="007A259C">
        <w:rPr>
          <w:sz w:val="22"/>
          <w:szCs w:val="22"/>
        </w:rPr>
        <w:t>Zapisala:</w:t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="006A0EDC" w:rsidRPr="007A259C">
        <w:rPr>
          <w:sz w:val="22"/>
          <w:szCs w:val="22"/>
        </w:rPr>
        <w:tab/>
      </w:r>
      <w:r w:rsidR="00D34C0A" w:rsidRPr="007A259C">
        <w:rPr>
          <w:sz w:val="22"/>
          <w:szCs w:val="22"/>
        </w:rPr>
        <w:t xml:space="preserve">mag. </w:t>
      </w:r>
      <w:r w:rsidR="006A0EDC" w:rsidRPr="007A259C">
        <w:rPr>
          <w:sz w:val="22"/>
          <w:szCs w:val="22"/>
        </w:rPr>
        <w:t>Milan Krajnc,univ.dipl.psih.</w:t>
      </w:r>
    </w:p>
    <w:p w:rsidR="006A0EDC" w:rsidRPr="007A259C" w:rsidRDefault="00547004" w:rsidP="006A0EDC">
      <w:pPr>
        <w:rPr>
          <w:sz w:val="22"/>
          <w:szCs w:val="22"/>
        </w:rPr>
      </w:pPr>
      <w:r w:rsidRPr="007A259C">
        <w:rPr>
          <w:sz w:val="22"/>
          <w:szCs w:val="22"/>
        </w:rPr>
        <w:t>Ksenija Pezdirc</w:t>
      </w:r>
      <w:r w:rsidR="00D34C0A" w:rsidRPr="007A259C">
        <w:rPr>
          <w:sz w:val="22"/>
          <w:szCs w:val="22"/>
        </w:rPr>
        <w:t>, višja upravna delavka</w:t>
      </w:r>
      <w:r w:rsidRPr="007A259C">
        <w:rPr>
          <w:sz w:val="22"/>
          <w:szCs w:val="22"/>
        </w:rPr>
        <w:t xml:space="preserve"> </w:t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Pr="007A259C">
        <w:rPr>
          <w:sz w:val="22"/>
          <w:szCs w:val="22"/>
        </w:rPr>
        <w:tab/>
      </w:r>
      <w:r w:rsidR="00D34C0A" w:rsidRPr="007A259C">
        <w:rPr>
          <w:sz w:val="22"/>
          <w:szCs w:val="22"/>
        </w:rPr>
        <w:tab/>
      </w:r>
      <w:r w:rsidR="00D34C0A" w:rsidRPr="007A259C">
        <w:rPr>
          <w:sz w:val="22"/>
          <w:szCs w:val="22"/>
        </w:rPr>
        <w:tab/>
        <w:t>višji svetovalec</w:t>
      </w:r>
    </w:p>
    <w:p w:rsidR="00D34C0A" w:rsidRPr="007A259C" w:rsidRDefault="005F56D5" w:rsidP="006A0EDC">
      <w:pPr>
        <w:rPr>
          <w:sz w:val="22"/>
          <w:szCs w:val="22"/>
        </w:rPr>
      </w:pPr>
      <w:r w:rsidRPr="007A259C">
        <w:rPr>
          <w:sz w:val="22"/>
          <w:szCs w:val="22"/>
        </w:rPr>
        <w:t xml:space="preserve">višja strokovna delavka v splošnih službah                                                     </w:t>
      </w:r>
      <w:r w:rsidR="00D34C0A" w:rsidRPr="007A259C">
        <w:rPr>
          <w:sz w:val="22"/>
          <w:szCs w:val="22"/>
        </w:rPr>
        <w:t>direktor</w:t>
      </w:r>
    </w:p>
    <w:sectPr w:rsidR="00D34C0A" w:rsidRPr="007A259C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4"/>
  </w:num>
  <w:num w:numId="5">
    <w:abstractNumId w:val="22"/>
  </w:num>
  <w:num w:numId="6">
    <w:abstractNumId w:val="14"/>
  </w:num>
  <w:num w:numId="7">
    <w:abstractNumId w:val="16"/>
  </w:num>
  <w:num w:numId="8">
    <w:abstractNumId w:val="21"/>
  </w:num>
  <w:num w:numId="9">
    <w:abstractNumId w:val="8"/>
  </w:num>
  <w:num w:numId="10">
    <w:abstractNumId w:val="17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23"/>
  </w:num>
  <w:num w:numId="19">
    <w:abstractNumId w:val="15"/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CA0DD9"/>
    <w:rsid w:val="000764A0"/>
    <w:rsid w:val="001474FB"/>
    <w:rsid w:val="001A55D5"/>
    <w:rsid w:val="0022027E"/>
    <w:rsid w:val="002A202B"/>
    <w:rsid w:val="003079E2"/>
    <w:rsid w:val="003539B2"/>
    <w:rsid w:val="003B3AAA"/>
    <w:rsid w:val="003E1B39"/>
    <w:rsid w:val="003E7E93"/>
    <w:rsid w:val="00547004"/>
    <w:rsid w:val="005B04FE"/>
    <w:rsid w:val="005F56D5"/>
    <w:rsid w:val="00603123"/>
    <w:rsid w:val="006123D6"/>
    <w:rsid w:val="006346C8"/>
    <w:rsid w:val="006A0EDC"/>
    <w:rsid w:val="007330D5"/>
    <w:rsid w:val="00747C55"/>
    <w:rsid w:val="007A259C"/>
    <w:rsid w:val="00817318"/>
    <w:rsid w:val="00823104"/>
    <w:rsid w:val="00851817"/>
    <w:rsid w:val="00875931"/>
    <w:rsid w:val="00A34BC9"/>
    <w:rsid w:val="00AA2BAF"/>
    <w:rsid w:val="00B522A7"/>
    <w:rsid w:val="00BE2CE9"/>
    <w:rsid w:val="00C12E4E"/>
    <w:rsid w:val="00C72C00"/>
    <w:rsid w:val="00C90C00"/>
    <w:rsid w:val="00CA0DD9"/>
    <w:rsid w:val="00D34C0A"/>
    <w:rsid w:val="00E22405"/>
    <w:rsid w:val="00E554AD"/>
    <w:rsid w:val="00E86681"/>
    <w:rsid w:val="00EF557B"/>
    <w:rsid w:val="00F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DSO Črnomelj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Milan Krajnc</dc:creator>
  <cp:keywords/>
  <dc:description/>
  <cp:lastModifiedBy>Ksenija Pezdirc</cp:lastModifiedBy>
  <cp:revision>2</cp:revision>
  <cp:lastPrinted>2012-02-23T06:54:00Z</cp:lastPrinted>
  <dcterms:created xsi:type="dcterms:W3CDTF">2013-01-23T13:43:00Z</dcterms:created>
  <dcterms:modified xsi:type="dcterms:W3CDTF">2013-01-23T13:43:00Z</dcterms:modified>
</cp:coreProperties>
</file>