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9" w:rsidRPr="00AD293F" w:rsidRDefault="00CA0DD9" w:rsidP="00CA0DD9">
      <w:pPr>
        <w:jc w:val="center"/>
        <w:rPr>
          <w:b/>
          <w:sz w:val="20"/>
          <w:szCs w:val="20"/>
        </w:rPr>
      </w:pPr>
      <w:r w:rsidRPr="00AD293F">
        <w:rPr>
          <w:b/>
          <w:sz w:val="20"/>
          <w:szCs w:val="20"/>
        </w:rPr>
        <w:t>ZAPISNIK</w:t>
      </w:r>
    </w:p>
    <w:p w:rsidR="00CA0DD9" w:rsidRPr="00AD293F" w:rsidRDefault="00C12E4E" w:rsidP="00CA0DD9">
      <w:pPr>
        <w:jc w:val="center"/>
        <w:rPr>
          <w:b/>
          <w:sz w:val="20"/>
          <w:szCs w:val="20"/>
        </w:rPr>
      </w:pPr>
      <w:r w:rsidRPr="00AD293F">
        <w:rPr>
          <w:b/>
          <w:sz w:val="20"/>
          <w:szCs w:val="20"/>
        </w:rPr>
        <w:t xml:space="preserve"> </w:t>
      </w:r>
      <w:r w:rsidR="00CA0DD9" w:rsidRPr="00AD293F">
        <w:rPr>
          <w:b/>
          <w:sz w:val="20"/>
          <w:szCs w:val="20"/>
        </w:rPr>
        <w:t xml:space="preserve"> seje </w:t>
      </w:r>
      <w:r w:rsidR="00575ED8" w:rsidRPr="00AD293F">
        <w:rPr>
          <w:b/>
          <w:sz w:val="20"/>
          <w:szCs w:val="20"/>
        </w:rPr>
        <w:t>S</w:t>
      </w:r>
      <w:r w:rsidR="00A34BC9" w:rsidRPr="00AD293F">
        <w:rPr>
          <w:b/>
          <w:sz w:val="20"/>
          <w:szCs w:val="20"/>
        </w:rPr>
        <w:t>trokovnega sveta DSO Črnomelj</w:t>
      </w:r>
      <w:r w:rsidR="00CA0DD9" w:rsidRPr="00AD293F">
        <w:rPr>
          <w:b/>
          <w:sz w:val="20"/>
          <w:szCs w:val="20"/>
        </w:rPr>
        <w:t xml:space="preserve">, z dne </w:t>
      </w:r>
      <w:r w:rsidR="00AA2BAF" w:rsidRPr="00AD293F">
        <w:rPr>
          <w:b/>
          <w:sz w:val="20"/>
          <w:szCs w:val="20"/>
        </w:rPr>
        <w:t>2</w:t>
      </w:r>
      <w:r w:rsidR="00BE426E" w:rsidRPr="00AD293F">
        <w:rPr>
          <w:b/>
          <w:sz w:val="20"/>
          <w:szCs w:val="20"/>
        </w:rPr>
        <w:t>5</w:t>
      </w:r>
      <w:r w:rsidR="00AA2BAF" w:rsidRPr="00AD293F">
        <w:rPr>
          <w:b/>
          <w:sz w:val="20"/>
          <w:szCs w:val="20"/>
        </w:rPr>
        <w:t>.0</w:t>
      </w:r>
      <w:r w:rsidR="008B0F04" w:rsidRPr="00AD293F">
        <w:rPr>
          <w:b/>
          <w:sz w:val="20"/>
          <w:szCs w:val="20"/>
        </w:rPr>
        <w:t>2</w:t>
      </w:r>
      <w:r w:rsidR="00AA2BAF" w:rsidRPr="00AD293F">
        <w:rPr>
          <w:b/>
          <w:sz w:val="20"/>
          <w:szCs w:val="20"/>
        </w:rPr>
        <w:t>.20</w:t>
      </w:r>
      <w:r w:rsidR="00851817" w:rsidRPr="00AD293F">
        <w:rPr>
          <w:b/>
          <w:sz w:val="20"/>
          <w:szCs w:val="20"/>
        </w:rPr>
        <w:t>1</w:t>
      </w:r>
      <w:r w:rsidR="00AD293F" w:rsidRPr="00AD293F">
        <w:rPr>
          <w:b/>
          <w:sz w:val="20"/>
          <w:szCs w:val="20"/>
        </w:rPr>
        <w:t>4</w:t>
      </w:r>
      <w:r w:rsidRPr="00AD293F">
        <w:rPr>
          <w:b/>
          <w:sz w:val="20"/>
          <w:szCs w:val="20"/>
        </w:rPr>
        <w:t xml:space="preserve"> ob </w:t>
      </w:r>
      <w:r w:rsidR="00C72C00" w:rsidRPr="00AD293F">
        <w:rPr>
          <w:b/>
          <w:sz w:val="20"/>
          <w:szCs w:val="20"/>
        </w:rPr>
        <w:t>13</w:t>
      </w:r>
      <w:r w:rsidR="00AA2BAF" w:rsidRPr="00AD293F">
        <w:rPr>
          <w:b/>
          <w:sz w:val="20"/>
          <w:szCs w:val="20"/>
        </w:rPr>
        <w:t>.00</w:t>
      </w:r>
      <w:r w:rsidR="00547004" w:rsidRPr="00AD293F">
        <w:rPr>
          <w:b/>
          <w:sz w:val="20"/>
          <w:szCs w:val="20"/>
        </w:rPr>
        <w:t xml:space="preserve"> uri v </w:t>
      </w:r>
      <w:r w:rsidR="00D34C0A" w:rsidRPr="00AD293F">
        <w:rPr>
          <w:b/>
          <w:sz w:val="20"/>
          <w:szCs w:val="20"/>
        </w:rPr>
        <w:t>pisarni direktorja</w:t>
      </w:r>
    </w:p>
    <w:p w:rsidR="00F8109C" w:rsidRPr="00AD293F" w:rsidRDefault="00F8109C" w:rsidP="00F8109C">
      <w:pPr>
        <w:rPr>
          <w:sz w:val="20"/>
          <w:szCs w:val="20"/>
        </w:rPr>
      </w:pPr>
    </w:p>
    <w:p w:rsidR="00F8109C" w:rsidRPr="00AD293F" w:rsidRDefault="00F8109C" w:rsidP="00F8109C">
      <w:pPr>
        <w:rPr>
          <w:sz w:val="20"/>
          <w:szCs w:val="20"/>
        </w:rPr>
      </w:pPr>
    </w:p>
    <w:p w:rsidR="00F8109C" w:rsidRPr="00AD293F" w:rsidRDefault="00F8109C" w:rsidP="00F8109C">
      <w:pPr>
        <w:rPr>
          <w:sz w:val="20"/>
          <w:szCs w:val="20"/>
        </w:rPr>
      </w:pPr>
      <w:r w:rsidRPr="00AD293F">
        <w:rPr>
          <w:sz w:val="20"/>
          <w:szCs w:val="20"/>
        </w:rPr>
        <w:t>PRISOTNI:</w:t>
      </w:r>
    </w:p>
    <w:p w:rsidR="00F8109C" w:rsidRPr="00AD293F" w:rsidRDefault="00575ED8" w:rsidP="00F810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 xml:space="preserve">mag. </w:t>
      </w:r>
      <w:r w:rsidR="00F8109C" w:rsidRPr="00AD293F">
        <w:rPr>
          <w:rFonts w:ascii="Times New Roman" w:hAnsi="Times New Roman" w:cs="Times New Roman"/>
          <w:sz w:val="20"/>
          <w:szCs w:val="20"/>
        </w:rPr>
        <w:t>Milan Krajnc</w:t>
      </w:r>
    </w:p>
    <w:p w:rsidR="007A259C" w:rsidRPr="00AD293F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Valerija Lekič Poljšak</w:t>
      </w:r>
    </w:p>
    <w:p w:rsidR="007A259C" w:rsidRPr="00AD293F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 xml:space="preserve">Alenka Vipavec Mahmutovič </w:t>
      </w:r>
    </w:p>
    <w:p w:rsidR="007A259C" w:rsidRPr="00AD293F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Marija Bartolj</w:t>
      </w:r>
    </w:p>
    <w:p w:rsidR="007A259C" w:rsidRPr="00AD293F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Damjana Kolbezen Žepič</w:t>
      </w:r>
    </w:p>
    <w:p w:rsidR="007A259C" w:rsidRPr="00AD293F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Mira Vlašič</w:t>
      </w:r>
    </w:p>
    <w:p w:rsidR="00AD293F" w:rsidRPr="00AD293F" w:rsidRDefault="00AD293F" w:rsidP="00AD293F">
      <w:pPr>
        <w:rPr>
          <w:sz w:val="20"/>
          <w:szCs w:val="20"/>
        </w:rPr>
      </w:pPr>
      <w:r w:rsidRPr="00AD293F">
        <w:rPr>
          <w:sz w:val="20"/>
          <w:szCs w:val="20"/>
        </w:rPr>
        <w:t>ODSOTNA:</w:t>
      </w:r>
    </w:p>
    <w:p w:rsidR="00AD293F" w:rsidRPr="00AD293F" w:rsidRDefault="00AD293F" w:rsidP="00AD293F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Petra Simčič</w:t>
      </w:r>
    </w:p>
    <w:p w:rsidR="00AD293F" w:rsidRPr="00AD293F" w:rsidRDefault="00AD293F" w:rsidP="00AD293F">
      <w:pPr>
        <w:rPr>
          <w:rFonts w:eastAsiaTheme="minorHAnsi"/>
          <w:sz w:val="20"/>
          <w:szCs w:val="20"/>
          <w:lang w:eastAsia="en-US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r w:rsidRPr="00AD293F">
        <w:rPr>
          <w:rFonts w:ascii="Times New Roman" w:hAnsi="Times New Roman" w:cs="Times New Roman"/>
          <w:b/>
          <w:sz w:val="20"/>
          <w:szCs w:val="20"/>
        </w:rPr>
        <w:t xml:space="preserve">Dnevni red: </w:t>
      </w:r>
    </w:p>
    <w:p w:rsidR="00AD293F" w:rsidRPr="00AD293F" w:rsidRDefault="00AD293F" w:rsidP="00AD293F">
      <w:pPr>
        <w:pStyle w:val="Brezrazmikov"/>
        <w:numPr>
          <w:ilvl w:val="0"/>
          <w:numId w:val="31"/>
        </w:numPr>
        <w:rPr>
          <w:rFonts w:ascii="Times New Roman" w:hAnsi="Times New Roman" w:cs="Times New Roman"/>
          <w:b/>
          <w:sz w:val="20"/>
          <w:szCs w:val="20"/>
        </w:rPr>
      </w:pPr>
      <w:r w:rsidRPr="00AD293F">
        <w:rPr>
          <w:rFonts w:ascii="Times New Roman" w:hAnsi="Times New Roman" w:cs="Times New Roman"/>
          <w:b/>
          <w:sz w:val="20"/>
          <w:szCs w:val="20"/>
        </w:rPr>
        <w:t>Pregled zapisnika predhodne seje</w:t>
      </w:r>
    </w:p>
    <w:p w:rsidR="00AD293F" w:rsidRPr="00AD293F" w:rsidRDefault="00AD293F" w:rsidP="00AD293F">
      <w:pPr>
        <w:pStyle w:val="Brezrazmikov"/>
        <w:numPr>
          <w:ilvl w:val="0"/>
          <w:numId w:val="31"/>
        </w:numPr>
        <w:rPr>
          <w:rFonts w:ascii="Times New Roman" w:hAnsi="Times New Roman" w:cs="Times New Roman"/>
          <w:b/>
          <w:sz w:val="20"/>
          <w:szCs w:val="20"/>
        </w:rPr>
      </w:pPr>
      <w:r w:rsidRPr="00AD293F">
        <w:rPr>
          <w:rFonts w:ascii="Times New Roman" w:hAnsi="Times New Roman" w:cs="Times New Roman"/>
          <w:b/>
          <w:sz w:val="20"/>
          <w:szCs w:val="20"/>
        </w:rPr>
        <w:t>Obravnava Poročila o delu DSO Črnomelj s pojasnili za leto 2013</w:t>
      </w:r>
    </w:p>
    <w:p w:rsidR="00AD293F" w:rsidRPr="00AD293F" w:rsidRDefault="00AD293F" w:rsidP="00AD293F">
      <w:pPr>
        <w:pStyle w:val="Brezrazmikov"/>
        <w:numPr>
          <w:ilvl w:val="0"/>
          <w:numId w:val="31"/>
        </w:numPr>
        <w:rPr>
          <w:rFonts w:ascii="Times New Roman" w:hAnsi="Times New Roman" w:cs="Times New Roman"/>
          <w:b/>
          <w:sz w:val="20"/>
          <w:szCs w:val="20"/>
        </w:rPr>
      </w:pPr>
      <w:r w:rsidRPr="00AD293F">
        <w:rPr>
          <w:rFonts w:ascii="Times New Roman" w:hAnsi="Times New Roman" w:cs="Times New Roman"/>
          <w:b/>
          <w:sz w:val="20"/>
          <w:szCs w:val="20"/>
        </w:rPr>
        <w:t>Informacija o možnosti ustanovitve dializnega centra v DSO Črnomelj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Ad/1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Na zapisnik predhodne seje ni bilo, zato so člani Strokovnega sveta sprejeli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 xml:space="preserve">Sklep: </w:t>
      </w:r>
    </w:p>
    <w:p w:rsidR="00AD293F" w:rsidRPr="00AD293F" w:rsidRDefault="00AD293F" w:rsidP="00AD293F">
      <w:pPr>
        <w:pStyle w:val="Brezrazmikov"/>
        <w:numPr>
          <w:ilvl w:val="1"/>
          <w:numId w:val="2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D293F">
        <w:rPr>
          <w:rFonts w:ascii="Times New Roman" w:hAnsi="Times New Roman" w:cs="Times New Roman"/>
          <w:b/>
          <w:sz w:val="20"/>
          <w:szCs w:val="20"/>
        </w:rPr>
        <w:t xml:space="preserve"> sprejme se zapisnik seje Strokovnega sveta z dne 2</w:t>
      </w:r>
      <w:r w:rsidRPr="00AD293F">
        <w:rPr>
          <w:rFonts w:ascii="Times New Roman" w:hAnsi="Times New Roman" w:cs="Times New Roman"/>
          <w:b/>
          <w:sz w:val="20"/>
          <w:szCs w:val="20"/>
        </w:rPr>
        <w:t>5</w:t>
      </w:r>
      <w:r w:rsidRPr="00AD293F">
        <w:rPr>
          <w:rFonts w:ascii="Times New Roman" w:hAnsi="Times New Roman" w:cs="Times New Roman"/>
          <w:b/>
          <w:sz w:val="20"/>
          <w:szCs w:val="20"/>
        </w:rPr>
        <w:t>.0</w:t>
      </w:r>
      <w:r w:rsidRPr="00AD293F">
        <w:rPr>
          <w:rFonts w:ascii="Times New Roman" w:hAnsi="Times New Roman" w:cs="Times New Roman"/>
          <w:b/>
          <w:sz w:val="20"/>
          <w:szCs w:val="20"/>
        </w:rPr>
        <w:t>2</w:t>
      </w:r>
      <w:r w:rsidRPr="00AD293F">
        <w:rPr>
          <w:rFonts w:ascii="Times New Roman" w:hAnsi="Times New Roman" w:cs="Times New Roman"/>
          <w:b/>
          <w:sz w:val="20"/>
          <w:szCs w:val="20"/>
        </w:rPr>
        <w:t>.2013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Ad/2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 xml:space="preserve">Po statutu ima Strokovni svet pristojnost oceniti uresničitev zastavljenih ciljev predhodnega leta. 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Direktor je predstavil naslednje indikatorje:</w:t>
      </w:r>
    </w:p>
    <w:p w:rsidR="00AD293F" w:rsidRPr="00AD293F" w:rsidRDefault="00AD293F" w:rsidP="00AD293F">
      <w:pPr>
        <w:pStyle w:val="Brezrazmikov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Dejavnost:  v zadnjih letih se prihodki zmanjšujejo – za leto 2013 je 2% manj od pričakovanega; odhodki so v upadu glede na plan za 2013</w:t>
      </w:r>
    </w:p>
    <w:p w:rsidR="00AD293F" w:rsidRPr="00AD293F" w:rsidRDefault="00AD293F" w:rsidP="00AD293F">
      <w:pPr>
        <w:pStyle w:val="Brezrazmikov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Struktura stanovalcev po občinah: št. stanovalcev iz občine Črnomelj se je zmanjšalo, ravno tako iz občine Semič, povečalo pa se je število stanovalcev iz drugih občin</w:t>
      </w:r>
    </w:p>
    <w:p w:rsidR="00AD293F" w:rsidRPr="00AD293F" w:rsidRDefault="00AD293F" w:rsidP="00AD293F">
      <w:pPr>
        <w:pStyle w:val="Brezrazmikov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Zadovoljstvo: še vedno visoka ocena, vendar za 11% nižja kot v letu 2012, svojci so glede na leto 2012 za 3% bolj zadovoljni, zaposleni so za 6% manj zadovoljni</w:t>
      </w:r>
    </w:p>
    <w:p w:rsidR="00AD293F" w:rsidRPr="00AD293F" w:rsidRDefault="00AD293F" w:rsidP="00AD293F">
      <w:pPr>
        <w:pStyle w:val="Brezrazmikov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Oskrba: dosežen 1% manj kot v planu</w:t>
      </w:r>
    </w:p>
    <w:p w:rsidR="00AD293F" w:rsidRPr="00AD293F" w:rsidRDefault="00AD293F" w:rsidP="00AD293F">
      <w:pPr>
        <w:pStyle w:val="Brezrazmikov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Zdr</w:t>
      </w:r>
      <w:r w:rsidRPr="00AD293F">
        <w:rPr>
          <w:rFonts w:ascii="Times New Roman" w:hAnsi="Times New Roman" w:cs="Times New Roman"/>
          <w:sz w:val="20"/>
          <w:szCs w:val="20"/>
        </w:rPr>
        <w:t xml:space="preserve">avstvena </w:t>
      </w:r>
      <w:r w:rsidRPr="00AD293F">
        <w:rPr>
          <w:rFonts w:ascii="Times New Roman" w:hAnsi="Times New Roman" w:cs="Times New Roman"/>
          <w:sz w:val="20"/>
          <w:szCs w:val="20"/>
        </w:rPr>
        <w:t xml:space="preserve"> nega: realizirana v skladu s planom</w:t>
      </w:r>
    </w:p>
    <w:p w:rsidR="00AD293F" w:rsidRPr="00AD293F" w:rsidRDefault="00AD293F" w:rsidP="00AD293F">
      <w:pPr>
        <w:pStyle w:val="Brezrazmikov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Plačevanje o</w:t>
      </w:r>
      <w:r w:rsidRPr="00AD293F">
        <w:rPr>
          <w:rFonts w:ascii="Times New Roman" w:hAnsi="Times New Roman" w:cs="Times New Roman"/>
          <w:sz w:val="20"/>
          <w:szCs w:val="20"/>
        </w:rPr>
        <w:t>s</w:t>
      </w:r>
      <w:r w:rsidRPr="00AD293F">
        <w:rPr>
          <w:rFonts w:ascii="Times New Roman" w:hAnsi="Times New Roman" w:cs="Times New Roman"/>
          <w:sz w:val="20"/>
          <w:szCs w:val="20"/>
        </w:rPr>
        <w:t>krbnih stroškov:  je na nivoju leta 2012</w:t>
      </w:r>
    </w:p>
    <w:p w:rsidR="00AD293F" w:rsidRPr="00AD293F" w:rsidRDefault="00AD293F" w:rsidP="00AD293F">
      <w:pPr>
        <w:pStyle w:val="Brezrazmikov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Boleznine: porast za 9% glede na 2012 (izstopa nega družinskega člana, ki pa se da interpretirati)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Razprava:</w:t>
      </w:r>
    </w:p>
    <w:p w:rsidR="00AD293F" w:rsidRPr="00AD293F" w:rsidRDefault="00AD293F" w:rsidP="00AD293F">
      <w:pPr>
        <w:pStyle w:val="Brezrazmikov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 xml:space="preserve">Mira Vlašič: 11 stanovalcev, ki so odšli iz doma, so bili vsi sprejeti za začasen čas. Skozi celo leto 2013 je iz doma v oskrbo na Hrvaško odšlo 6 stanovalcev. </w:t>
      </w:r>
    </w:p>
    <w:p w:rsidR="00AD293F" w:rsidRPr="00AD293F" w:rsidRDefault="00AD293F" w:rsidP="00AD293F">
      <w:pPr>
        <w:pStyle w:val="Brezrazmikov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 xml:space="preserve">Direktor: pokazatelje iz leta 2013 bo potrebno upoštevati pri planiranju za leto 2014 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Po obrazložitvi je Strokovni svet soglasno sprejel</w:t>
      </w:r>
    </w:p>
    <w:p w:rsidR="00AD293F" w:rsidRPr="00AD293F" w:rsidRDefault="00AD293F" w:rsidP="00AD293F">
      <w:pPr>
        <w:pStyle w:val="Brezrazmikov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numPr>
          <w:ilvl w:val="0"/>
          <w:numId w:val="10"/>
        </w:numPr>
        <w:jc w:val="both"/>
        <w:rPr>
          <w:b/>
          <w:sz w:val="20"/>
          <w:szCs w:val="20"/>
        </w:rPr>
      </w:pPr>
      <w:r w:rsidRPr="00AD293F">
        <w:rPr>
          <w:b/>
          <w:sz w:val="20"/>
          <w:szCs w:val="20"/>
        </w:rPr>
        <w:t>sklep: Strokovni svet sprejema letno poročilo za leto 201</w:t>
      </w:r>
      <w:r w:rsidRPr="00AD293F">
        <w:rPr>
          <w:b/>
          <w:sz w:val="20"/>
          <w:szCs w:val="20"/>
        </w:rPr>
        <w:t>3</w:t>
      </w:r>
      <w:r w:rsidRPr="00AD293F">
        <w:rPr>
          <w:b/>
          <w:sz w:val="20"/>
          <w:szCs w:val="20"/>
        </w:rPr>
        <w:t xml:space="preserve"> v njegovem strokovnem delu in predlaga Svetu zavoda, da ga sprejme.</w:t>
      </w:r>
    </w:p>
    <w:p w:rsidR="00AD293F" w:rsidRPr="00AD293F" w:rsidRDefault="00AD293F" w:rsidP="00AD293F">
      <w:pPr>
        <w:jc w:val="both"/>
        <w:rPr>
          <w:b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Ad/3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 xml:space="preserve">Člani Strokovnega sveta so z gradivom prejeli informacijo o možnosti organiziranja dializnega centra v DSO Črnomelj, s katero bo seznanjen tudi Svet zavoda na seji dne 26.02.2014. Gre za informacijo in se o njej v tej fazi ne bo odločalo. 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 xml:space="preserve">Po besedah direktorice SB Novo mesto, dializni center ni v njihovem dolgoročnem interesu. Iskali so več lokacij, med njimi je bila interesantna tudi nekdanja lekarna, vendar tu niso bile urejene zadeve okoli lastništva. 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Člani Strokovnega sveta so enotnega mnenja, da je organizacija Dializnega centra v DSO Črnomelj prijazna do uporabnika, saj se tudi zaradi tega lahko odločijo na bivanje v DSO Črnomelj.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Po obrazložitvi in razpravi člani Strokovnega sveta DS</w:t>
      </w:r>
      <w:r>
        <w:rPr>
          <w:rFonts w:ascii="Times New Roman" w:hAnsi="Times New Roman" w:cs="Times New Roman"/>
          <w:sz w:val="20"/>
          <w:szCs w:val="20"/>
        </w:rPr>
        <w:t>O</w:t>
      </w:r>
      <w:bookmarkStart w:id="0" w:name="_GoBack"/>
      <w:bookmarkEnd w:id="0"/>
      <w:r w:rsidRPr="00AD293F">
        <w:rPr>
          <w:rFonts w:ascii="Times New Roman" w:hAnsi="Times New Roman" w:cs="Times New Roman"/>
          <w:sz w:val="20"/>
          <w:szCs w:val="20"/>
        </w:rPr>
        <w:t xml:space="preserve"> Črnomelj izoblikujejo mnenje: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 w:rsidRPr="00AD293F">
        <w:rPr>
          <w:rFonts w:ascii="Times New Roman" w:hAnsi="Times New Roman" w:cs="Times New Roman"/>
          <w:b/>
          <w:sz w:val="20"/>
          <w:szCs w:val="20"/>
        </w:rPr>
        <w:t xml:space="preserve">Strokovni svet DSO Črnomelj podpira idejo o možnosti organiziranja Dializnega centra v DSO Črnomelj. 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7A259C" w:rsidRPr="00AD293F" w:rsidRDefault="007A259C" w:rsidP="007A259C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1A55D5" w:rsidRPr="00AD293F" w:rsidRDefault="001A55D5" w:rsidP="001A55D5">
      <w:pPr>
        <w:rPr>
          <w:b/>
          <w:sz w:val="20"/>
          <w:szCs w:val="20"/>
        </w:rPr>
      </w:pPr>
    </w:p>
    <w:p w:rsidR="00CA0DD9" w:rsidRPr="00AD293F" w:rsidRDefault="00CA0DD9" w:rsidP="00CA0DD9">
      <w:pPr>
        <w:jc w:val="both"/>
        <w:rPr>
          <w:sz w:val="20"/>
          <w:szCs w:val="20"/>
        </w:rPr>
      </w:pPr>
      <w:r w:rsidRPr="00AD293F">
        <w:rPr>
          <w:sz w:val="20"/>
          <w:szCs w:val="20"/>
        </w:rPr>
        <w:t xml:space="preserve">Seja </w:t>
      </w:r>
      <w:r w:rsidR="00817318" w:rsidRPr="00AD293F">
        <w:rPr>
          <w:sz w:val="20"/>
          <w:szCs w:val="20"/>
        </w:rPr>
        <w:t xml:space="preserve">strokovnega sveta je bila zaključena ob </w:t>
      </w:r>
      <w:r w:rsidR="00AD293F">
        <w:rPr>
          <w:sz w:val="20"/>
          <w:szCs w:val="20"/>
        </w:rPr>
        <w:t>14.25</w:t>
      </w:r>
      <w:r w:rsidR="006A0EDC" w:rsidRPr="00AD293F">
        <w:rPr>
          <w:sz w:val="20"/>
          <w:szCs w:val="20"/>
        </w:rPr>
        <w:t xml:space="preserve"> uri</w:t>
      </w:r>
      <w:r w:rsidRPr="00AD293F">
        <w:rPr>
          <w:sz w:val="20"/>
          <w:szCs w:val="20"/>
        </w:rPr>
        <w:t>.</w:t>
      </w:r>
    </w:p>
    <w:p w:rsidR="00CA0DD9" w:rsidRPr="00AD293F" w:rsidRDefault="00CA0DD9" w:rsidP="00CA0DD9">
      <w:pPr>
        <w:jc w:val="both"/>
        <w:rPr>
          <w:sz w:val="20"/>
          <w:szCs w:val="20"/>
        </w:rPr>
      </w:pPr>
    </w:p>
    <w:p w:rsidR="00547004" w:rsidRPr="00AD293F" w:rsidRDefault="00547004" w:rsidP="00CA0DD9">
      <w:pPr>
        <w:jc w:val="both"/>
        <w:rPr>
          <w:sz w:val="20"/>
          <w:szCs w:val="20"/>
        </w:rPr>
      </w:pPr>
    </w:p>
    <w:p w:rsidR="00575ED8" w:rsidRPr="00AD293F" w:rsidRDefault="00575ED8" w:rsidP="00CA0DD9">
      <w:pPr>
        <w:jc w:val="both"/>
        <w:rPr>
          <w:sz w:val="20"/>
          <w:szCs w:val="20"/>
        </w:rPr>
      </w:pPr>
    </w:p>
    <w:p w:rsidR="00575ED8" w:rsidRPr="00AD293F" w:rsidRDefault="00575ED8" w:rsidP="00CA0DD9">
      <w:pPr>
        <w:jc w:val="both"/>
        <w:rPr>
          <w:sz w:val="20"/>
          <w:szCs w:val="20"/>
        </w:rPr>
      </w:pPr>
    </w:p>
    <w:p w:rsidR="00CA0DD9" w:rsidRPr="00AD293F" w:rsidRDefault="00547004" w:rsidP="006A0EDC">
      <w:pPr>
        <w:rPr>
          <w:sz w:val="20"/>
          <w:szCs w:val="20"/>
        </w:rPr>
      </w:pPr>
      <w:r w:rsidRPr="00AD293F">
        <w:rPr>
          <w:sz w:val="20"/>
          <w:szCs w:val="20"/>
        </w:rPr>
        <w:t>Zapisala:</w:t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="006A0EDC" w:rsidRPr="00AD293F">
        <w:rPr>
          <w:sz w:val="20"/>
          <w:szCs w:val="20"/>
        </w:rPr>
        <w:tab/>
      </w:r>
      <w:r w:rsidR="00D34C0A" w:rsidRPr="00AD293F">
        <w:rPr>
          <w:sz w:val="20"/>
          <w:szCs w:val="20"/>
        </w:rPr>
        <w:t xml:space="preserve">mag. </w:t>
      </w:r>
      <w:r w:rsidR="006A0EDC" w:rsidRPr="00AD293F">
        <w:rPr>
          <w:sz w:val="20"/>
          <w:szCs w:val="20"/>
        </w:rPr>
        <w:t>Milan Krajnc,univ.dipl.psih.</w:t>
      </w:r>
    </w:p>
    <w:p w:rsidR="006A0EDC" w:rsidRPr="00AD293F" w:rsidRDefault="00547004" w:rsidP="006A0EDC">
      <w:pPr>
        <w:rPr>
          <w:sz w:val="20"/>
          <w:szCs w:val="20"/>
        </w:rPr>
      </w:pPr>
      <w:r w:rsidRPr="00AD293F">
        <w:rPr>
          <w:sz w:val="20"/>
          <w:szCs w:val="20"/>
        </w:rPr>
        <w:t>Ksenija Pezdirc</w:t>
      </w:r>
      <w:r w:rsidR="00D34C0A" w:rsidRPr="00AD293F">
        <w:rPr>
          <w:sz w:val="20"/>
          <w:szCs w:val="20"/>
        </w:rPr>
        <w:t>, višja upravna delavka</w:t>
      </w:r>
      <w:r w:rsidRPr="00AD293F">
        <w:rPr>
          <w:sz w:val="20"/>
          <w:szCs w:val="20"/>
        </w:rPr>
        <w:t xml:space="preserve"> </w:t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="00D34C0A" w:rsidRPr="00AD293F">
        <w:rPr>
          <w:sz w:val="20"/>
          <w:szCs w:val="20"/>
        </w:rPr>
        <w:tab/>
      </w:r>
      <w:r w:rsidR="00D34C0A" w:rsidRPr="00AD293F">
        <w:rPr>
          <w:sz w:val="20"/>
          <w:szCs w:val="20"/>
        </w:rPr>
        <w:tab/>
        <w:t>višji svetovalec</w:t>
      </w:r>
    </w:p>
    <w:p w:rsidR="00D34C0A" w:rsidRPr="00AD293F" w:rsidRDefault="005F56D5" w:rsidP="006A0EDC">
      <w:pPr>
        <w:rPr>
          <w:sz w:val="20"/>
          <w:szCs w:val="20"/>
        </w:rPr>
      </w:pPr>
      <w:r w:rsidRPr="00AD293F">
        <w:rPr>
          <w:sz w:val="20"/>
          <w:szCs w:val="20"/>
        </w:rPr>
        <w:t xml:space="preserve">višja strokovna delavka v splošnih službah                                                    </w:t>
      </w:r>
      <w:r w:rsidR="00BE426E" w:rsidRPr="00AD293F">
        <w:rPr>
          <w:sz w:val="20"/>
          <w:szCs w:val="20"/>
        </w:rPr>
        <w:t xml:space="preserve">            </w:t>
      </w:r>
      <w:r w:rsidRPr="00AD293F">
        <w:rPr>
          <w:sz w:val="20"/>
          <w:szCs w:val="20"/>
        </w:rPr>
        <w:t xml:space="preserve"> </w:t>
      </w:r>
      <w:r w:rsidR="00D34C0A" w:rsidRPr="00AD293F">
        <w:rPr>
          <w:sz w:val="20"/>
          <w:szCs w:val="20"/>
        </w:rPr>
        <w:t>direktor</w:t>
      </w:r>
    </w:p>
    <w:sectPr w:rsidR="00D34C0A" w:rsidRPr="00AD293F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07F"/>
    <w:multiLevelType w:val="hybridMultilevel"/>
    <w:tmpl w:val="0038B59C"/>
    <w:lvl w:ilvl="0" w:tplc="1188D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179"/>
    <w:multiLevelType w:val="hybridMultilevel"/>
    <w:tmpl w:val="B8C85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16CAA"/>
    <w:multiLevelType w:val="hybridMultilevel"/>
    <w:tmpl w:val="37E24A76"/>
    <w:lvl w:ilvl="0" w:tplc="DFE4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84D5D"/>
    <w:multiLevelType w:val="hybridMultilevel"/>
    <w:tmpl w:val="5D32CD7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81453"/>
    <w:multiLevelType w:val="hybridMultilevel"/>
    <w:tmpl w:val="CAD2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C3771"/>
    <w:multiLevelType w:val="hybridMultilevel"/>
    <w:tmpl w:val="75468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D0AA3"/>
    <w:multiLevelType w:val="hybridMultilevel"/>
    <w:tmpl w:val="C4F0A9D0"/>
    <w:lvl w:ilvl="0" w:tplc="335A5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B4CA3"/>
    <w:multiLevelType w:val="hybridMultilevel"/>
    <w:tmpl w:val="AB845B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A62"/>
    <w:multiLevelType w:val="hybridMultilevel"/>
    <w:tmpl w:val="953ED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77026"/>
    <w:multiLevelType w:val="hybridMultilevel"/>
    <w:tmpl w:val="6540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4224A"/>
    <w:multiLevelType w:val="hybridMultilevel"/>
    <w:tmpl w:val="0292E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3F3E95"/>
    <w:multiLevelType w:val="hybridMultilevel"/>
    <w:tmpl w:val="A0B2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A1517"/>
    <w:multiLevelType w:val="hybridMultilevel"/>
    <w:tmpl w:val="BD143DC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BC11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5"/>
  </w:num>
  <w:num w:numId="5">
    <w:abstractNumId w:val="29"/>
  </w:num>
  <w:num w:numId="6">
    <w:abstractNumId w:val="19"/>
  </w:num>
  <w:num w:numId="7">
    <w:abstractNumId w:val="22"/>
  </w:num>
  <w:num w:numId="8">
    <w:abstractNumId w:val="28"/>
  </w:num>
  <w:num w:numId="9">
    <w:abstractNumId w:val="10"/>
  </w:num>
  <w:num w:numId="10">
    <w:abstractNumId w:val="23"/>
  </w:num>
  <w:num w:numId="11">
    <w:abstractNumId w:val="2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30"/>
  </w:num>
  <w:num w:numId="19">
    <w:abstractNumId w:val="20"/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"/>
  </w:num>
  <w:num w:numId="23">
    <w:abstractNumId w:val="14"/>
  </w:num>
  <w:num w:numId="24">
    <w:abstractNumId w:val="8"/>
  </w:num>
  <w:num w:numId="25">
    <w:abstractNumId w:val="1"/>
  </w:num>
  <w:num w:numId="26">
    <w:abstractNumId w:val="7"/>
  </w:num>
  <w:num w:numId="27">
    <w:abstractNumId w:val="24"/>
  </w:num>
  <w:num w:numId="28">
    <w:abstractNumId w:val="0"/>
  </w:num>
  <w:num w:numId="29">
    <w:abstractNumId w:val="21"/>
  </w:num>
  <w:num w:numId="30">
    <w:abstractNumId w:val="11"/>
  </w:num>
  <w:num w:numId="31">
    <w:abstractNumId w:val="12"/>
  </w:num>
  <w:num w:numId="32">
    <w:abstractNumId w:val="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9"/>
    <w:rsid w:val="000764A0"/>
    <w:rsid w:val="001317A5"/>
    <w:rsid w:val="001474FB"/>
    <w:rsid w:val="001A55D5"/>
    <w:rsid w:val="0022027E"/>
    <w:rsid w:val="002A202B"/>
    <w:rsid w:val="003079E2"/>
    <w:rsid w:val="003539B2"/>
    <w:rsid w:val="003B3AAA"/>
    <w:rsid w:val="003E1B39"/>
    <w:rsid w:val="003E7E93"/>
    <w:rsid w:val="00547004"/>
    <w:rsid w:val="00575ED8"/>
    <w:rsid w:val="005B04FE"/>
    <w:rsid w:val="005F56D5"/>
    <w:rsid w:val="00603123"/>
    <w:rsid w:val="00611091"/>
    <w:rsid w:val="006123D6"/>
    <w:rsid w:val="006346C8"/>
    <w:rsid w:val="006672CA"/>
    <w:rsid w:val="00696836"/>
    <w:rsid w:val="006A0EDC"/>
    <w:rsid w:val="007330D5"/>
    <w:rsid w:val="00747C55"/>
    <w:rsid w:val="007A259C"/>
    <w:rsid w:val="00817318"/>
    <w:rsid w:val="00823104"/>
    <w:rsid w:val="00851817"/>
    <w:rsid w:val="00875931"/>
    <w:rsid w:val="008B0F04"/>
    <w:rsid w:val="00A34BC9"/>
    <w:rsid w:val="00A749CA"/>
    <w:rsid w:val="00AA2BAF"/>
    <w:rsid w:val="00AD293F"/>
    <w:rsid w:val="00AD7CD3"/>
    <w:rsid w:val="00B522A7"/>
    <w:rsid w:val="00B70D77"/>
    <w:rsid w:val="00BE2CE9"/>
    <w:rsid w:val="00BE426E"/>
    <w:rsid w:val="00C12E4E"/>
    <w:rsid w:val="00C41D8A"/>
    <w:rsid w:val="00C72C00"/>
    <w:rsid w:val="00C90C00"/>
    <w:rsid w:val="00CA0DD9"/>
    <w:rsid w:val="00D34C0A"/>
    <w:rsid w:val="00E22405"/>
    <w:rsid w:val="00E554AD"/>
    <w:rsid w:val="00E86681"/>
    <w:rsid w:val="00EF557B"/>
    <w:rsid w:val="00F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DSO Črnomelj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Milan Krajnc</dc:creator>
  <cp:lastModifiedBy>ksenija</cp:lastModifiedBy>
  <cp:revision>3</cp:revision>
  <cp:lastPrinted>2014-02-26T10:55:00Z</cp:lastPrinted>
  <dcterms:created xsi:type="dcterms:W3CDTF">2014-02-26T10:46:00Z</dcterms:created>
  <dcterms:modified xsi:type="dcterms:W3CDTF">2014-02-26T10:55:00Z</dcterms:modified>
</cp:coreProperties>
</file>